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0E0525" w14:textId="77777777" w:rsidR="00F56086" w:rsidRPr="00721DA5" w:rsidRDefault="00F56086" w:rsidP="001F0616">
      <w:pPr>
        <w:spacing w:line="240" w:lineRule="auto"/>
        <w:ind w:right="-126"/>
        <w:rPr>
          <w:rFonts w:ascii="Arial" w:hAnsi="Arial" w:cs="Arial"/>
          <w:bCs/>
          <w:color w:val="000000" w:themeColor="text1"/>
          <w:sz w:val="20"/>
        </w:rPr>
      </w:pPr>
      <w:r w:rsidRPr="00721DA5">
        <w:rPr>
          <w:rFonts w:ascii="Arial" w:hAnsi="Arial" w:cs="Arial"/>
          <w:bCs/>
          <w:sz w:val="20"/>
          <w:lang w:val="en-US"/>
        </w:rPr>
        <w:t>„International Digital Food Services Expo – Powered by Internorga“</w:t>
      </w:r>
      <w:r w:rsidRPr="00721DA5">
        <w:rPr>
          <w:rFonts w:ascii="Arial" w:hAnsi="Arial" w:cs="Arial"/>
          <w:bCs/>
          <w:sz w:val="20"/>
          <w:lang w:val="en-US"/>
        </w:rPr>
        <w:br/>
        <w:t xml:space="preserve">15. bis 17. </w:t>
      </w:r>
      <w:r w:rsidRPr="00721DA5">
        <w:rPr>
          <w:rFonts w:ascii="Arial" w:hAnsi="Arial" w:cs="Arial"/>
          <w:bCs/>
          <w:sz w:val="20"/>
        </w:rPr>
        <w:t>März 2021</w:t>
      </w:r>
    </w:p>
    <w:p w14:paraId="2DE84977" w14:textId="77777777" w:rsidR="00F56086" w:rsidRPr="00721DA5" w:rsidRDefault="00F56086" w:rsidP="001F0616">
      <w:pPr>
        <w:spacing w:line="240" w:lineRule="auto"/>
        <w:ind w:right="-126"/>
        <w:rPr>
          <w:rFonts w:ascii="Arial" w:hAnsi="Arial" w:cs="Arial"/>
          <w:color w:val="000000" w:themeColor="text1"/>
          <w:sz w:val="20"/>
        </w:rPr>
      </w:pPr>
    </w:p>
    <w:p w14:paraId="435718B9" w14:textId="1A96906D" w:rsidR="00834211" w:rsidRPr="00721DA5" w:rsidRDefault="00834211" w:rsidP="001F0616">
      <w:pPr>
        <w:spacing w:line="240" w:lineRule="auto"/>
        <w:ind w:right="-126"/>
        <w:rPr>
          <w:rFonts w:ascii="Arial" w:hAnsi="Arial" w:cs="Arial"/>
          <w:color w:val="000000" w:themeColor="text1"/>
          <w:sz w:val="20"/>
        </w:rPr>
      </w:pPr>
      <w:r w:rsidRPr="00721DA5">
        <w:rPr>
          <w:rFonts w:ascii="Arial" w:hAnsi="Arial" w:cs="Arial"/>
          <w:color w:val="000000" w:themeColor="text1"/>
          <w:sz w:val="20"/>
        </w:rPr>
        <w:t xml:space="preserve">Geislingen/Steige, </w:t>
      </w:r>
      <w:r w:rsidR="005D16A3" w:rsidRPr="00721DA5">
        <w:rPr>
          <w:rFonts w:ascii="Arial" w:hAnsi="Arial" w:cs="Arial"/>
          <w:color w:val="000000" w:themeColor="text1"/>
          <w:sz w:val="20"/>
        </w:rPr>
        <w:t>2</w:t>
      </w:r>
      <w:r w:rsidR="00016F54" w:rsidRPr="00721DA5">
        <w:rPr>
          <w:rFonts w:ascii="Arial" w:hAnsi="Arial" w:cs="Arial"/>
          <w:color w:val="000000" w:themeColor="text1"/>
          <w:sz w:val="20"/>
        </w:rPr>
        <w:t>3</w:t>
      </w:r>
      <w:r w:rsidR="00515FC7" w:rsidRPr="00721DA5">
        <w:rPr>
          <w:rFonts w:ascii="Arial" w:hAnsi="Arial" w:cs="Arial"/>
          <w:color w:val="000000" w:themeColor="text1"/>
          <w:sz w:val="20"/>
        </w:rPr>
        <w:t xml:space="preserve">. </w:t>
      </w:r>
      <w:r w:rsidR="00EF41FD" w:rsidRPr="00721DA5">
        <w:rPr>
          <w:rFonts w:ascii="Arial" w:hAnsi="Arial" w:cs="Arial"/>
          <w:color w:val="000000" w:themeColor="text1"/>
          <w:sz w:val="20"/>
        </w:rPr>
        <w:t xml:space="preserve">Februar </w:t>
      </w:r>
      <w:r w:rsidR="00C34E51" w:rsidRPr="00721DA5">
        <w:rPr>
          <w:rFonts w:ascii="Arial" w:hAnsi="Arial" w:cs="Arial"/>
          <w:color w:val="000000" w:themeColor="text1"/>
          <w:sz w:val="20"/>
        </w:rPr>
        <w:t>202</w:t>
      </w:r>
      <w:r w:rsidR="0065151F" w:rsidRPr="00721DA5">
        <w:rPr>
          <w:rFonts w:ascii="Arial" w:hAnsi="Arial" w:cs="Arial"/>
          <w:color w:val="000000" w:themeColor="text1"/>
          <w:sz w:val="20"/>
        </w:rPr>
        <w:t>1</w:t>
      </w:r>
    </w:p>
    <w:p w14:paraId="7F5C3769" w14:textId="77777777" w:rsidR="00834211" w:rsidRPr="00721DA5" w:rsidRDefault="00834211" w:rsidP="001F0616">
      <w:pPr>
        <w:spacing w:line="240" w:lineRule="auto"/>
        <w:ind w:right="-126"/>
        <w:rPr>
          <w:rFonts w:ascii="Arial" w:hAnsi="Arial" w:cs="Arial"/>
          <w:color w:val="000000" w:themeColor="text1"/>
          <w:sz w:val="20"/>
          <w:u w:val="single"/>
        </w:rPr>
      </w:pPr>
    </w:p>
    <w:p w14:paraId="0FC6BEEB" w14:textId="61583C0A" w:rsidR="00B76B6E" w:rsidRPr="00721DA5" w:rsidRDefault="00B76B6E" w:rsidP="001F0616">
      <w:pPr>
        <w:spacing w:line="240" w:lineRule="auto"/>
        <w:ind w:right="-1118"/>
        <w:rPr>
          <w:rFonts w:ascii="Arial" w:hAnsi="Arial" w:cs="Arial"/>
          <w:color w:val="000000" w:themeColor="text1"/>
          <w:sz w:val="26"/>
          <w:szCs w:val="26"/>
          <w:u w:val="single"/>
        </w:rPr>
      </w:pPr>
      <w:r w:rsidRPr="00721DA5">
        <w:rPr>
          <w:rFonts w:ascii="Arial" w:hAnsi="Arial" w:cs="Arial"/>
          <w:color w:val="000000" w:themeColor="text1"/>
          <w:sz w:val="26"/>
          <w:szCs w:val="26"/>
          <w:u w:val="single"/>
        </w:rPr>
        <w:t xml:space="preserve">Auch in der virtuellen Welt begeistert WMF mit Innovationen, </w:t>
      </w:r>
      <w:r w:rsidR="002936C4" w:rsidRPr="00721DA5">
        <w:rPr>
          <w:rFonts w:ascii="Arial" w:hAnsi="Arial" w:cs="Arial"/>
          <w:color w:val="000000" w:themeColor="text1"/>
          <w:sz w:val="26"/>
          <w:szCs w:val="26"/>
          <w:u w:val="single"/>
        </w:rPr>
        <w:br/>
      </w:r>
      <w:r w:rsidRPr="00721DA5">
        <w:rPr>
          <w:rFonts w:ascii="Arial" w:hAnsi="Arial" w:cs="Arial"/>
          <w:color w:val="000000" w:themeColor="text1"/>
          <w:sz w:val="26"/>
          <w:szCs w:val="26"/>
          <w:u w:val="single"/>
        </w:rPr>
        <w:t>die neue Standards setzen</w:t>
      </w:r>
    </w:p>
    <w:p w14:paraId="5696F5F1" w14:textId="0FA6D651" w:rsidR="00B76B6E" w:rsidRPr="00721DA5" w:rsidRDefault="00B76B6E" w:rsidP="001F0616">
      <w:pPr>
        <w:spacing w:line="240" w:lineRule="auto"/>
        <w:ind w:right="-1260"/>
        <w:rPr>
          <w:rFonts w:ascii="Arial" w:hAnsi="Arial" w:cs="Arial"/>
          <w:color w:val="000000" w:themeColor="text1"/>
          <w:sz w:val="26"/>
          <w:szCs w:val="26"/>
          <w:u w:val="single"/>
        </w:rPr>
      </w:pPr>
      <w:r w:rsidRPr="00721DA5">
        <w:rPr>
          <w:rFonts w:ascii="Arial" w:hAnsi="Arial" w:cs="Arial"/>
          <w:color w:val="000000" w:themeColor="text1"/>
          <w:sz w:val="26"/>
          <w:szCs w:val="26"/>
          <w:u w:val="single"/>
        </w:rPr>
        <w:t xml:space="preserve">WMF Professional Coffee Machines auf der </w:t>
      </w:r>
      <w:r w:rsidR="002936C4" w:rsidRPr="00721DA5">
        <w:rPr>
          <w:rFonts w:ascii="Arial" w:hAnsi="Arial" w:cs="Arial"/>
          <w:color w:val="000000" w:themeColor="text1"/>
          <w:sz w:val="26"/>
          <w:szCs w:val="26"/>
          <w:u w:val="single"/>
        </w:rPr>
        <w:t xml:space="preserve">Internorga </w:t>
      </w:r>
      <w:r w:rsidRPr="00721DA5">
        <w:rPr>
          <w:rFonts w:ascii="Arial" w:hAnsi="Arial" w:cs="Arial"/>
          <w:color w:val="000000" w:themeColor="text1"/>
          <w:sz w:val="26"/>
          <w:szCs w:val="26"/>
          <w:u w:val="single"/>
        </w:rPr>
        <w:t>2021</w:t>
      </w:r>
    </w:p>
    <w:p w14:paraId="7865FDB5" w14:textId="77777777" w:rsidR="00EC2321" w:rsidRPr="00721DA5" w:rsidRDefault="00EC2321" w:rsidP="001F0616">
      <w:pPr>
        <w:spacing w:line="240" w:lineRule="auto"/>
        <w:ind w:right="-126"/>
        <w:rPr>
          <w:rFonts w:ascii="Arial" w:hAnsi="Arial" w:cs="Arial"/>
          <w:b/>
          <w:color w:val="000000" w:themeColor="text1"/>
          <w:sz w:val="20"/>
        </w:rPr>
      </w:pPr>
    </w:p>
    <w:p w14:paraId="7BC2FCD1" w14:textId="5E5E3511" w:rsidR="00F56086" w:rsidRPr="00721DA5" w:rsidRDefault="00D309F6" w:rsidP="001F0616">
      <w:pPr>
        <w:spacing w:line="240" w:lineRule="auto"/>
        <w:rPr>
          <w:rFonts w:ascii="Arial" w:hAnsi="Arial" w:cs="Arial"/>
          <w:b/>
          <w:sz w:val="20"/>
        </w:rPr>
      </w:pPr>
      <w:r w:rsidRPr="00721DA5">
        <w:rPr>
          <w:rFonts w:ascii="Arial" w:hAnsi="Arial" w:cs="Arial"/>
          <w:b/>
          <w:color w:val="000000" w:themeColor="text1"/>
          <w:sz w:val="20"/>
        </w:rPr>
        <w:t xml:space="preserve">Die Internorga gehört für alle </w:t>
      </w:r>
      <w:r w:rsidR="0083313D" w:rsidRPr="00721DA5">
        <w:rPr>
          <w:rFonts w:ascii="Arial" w:hAnsi="Arial" w:cs="Arial"/>
          <w:b/>
          <w:color w:val="000000" w:themeColor="text1"/>
          <w:sz w:val="20"/>
        </w:rPr>
        <w:t>B2B</w:t>
      </w:r>
      <w:r w:rsidRPr="00721DA5">
        <w:rPr>
          <w:rFonts w:ascii="Arial" w:hAnsi="Arial" w:cs="Arial"/>
          <w:b/>
          <w:color w:val="000000" w:themeColor="text1"/>
          <w:sz w:val="20"/>
        </w:rPr>
        <w:t>-Marken der WMF Gr</w:t>
      </w:r>
      <w:r w:rsidR="00244C28" w:rsidRPr="00721DA5">
        <w:rPr>
          <w:rFonts w:ascii="Arial" w:hAnsi="Arial" w:cs="Arial"/>
          <w:b/>
          <w:color w:val="000000" w:themeColor="text1"/>
          <w:sz w:val="20"/>
        </w:rPr>
        <w:t>oup</w:t>
      </w:r>
      <w:r w:rsidRPr="00721DA5">
        <w:rPr>
          <w:rFonts w:ascii="Arial" w:hAnsi="Arial" w:cs="Arial"/>
          <w:b/>
          <w:color w:val="000000" w:themeColor="text1"/>
          <w:sz w:val="20"/>
        </w:rPr>
        <w:t xml:space="preserve"> zu den wichtigsten Veranstaltungen des Jahres. Deshalb präsentiert sich WMF Professional Coffee Machines </w:t>
      </w:r>
      <w:r w:rsidR="00A03764" w:rsidRPr="00721DA5">
        <w:rPr>
          <w:rFonts w:ascii="Arial" w:hAnsi="Arial" w:cs="Arial"/>
          <w:b/>
          <w:color w:val="000000" w:themeColor="text1"/>
          <w:sz w:val="20"/>
        </w:rPr>
        <w:t xml:space="preserve">auf der diesjährigen </w:t>
      </w:r>
      <w:r w:rsidR="00A03764" w:rsidRPr="00721DA5">
        <w:rPr>
          <w:rFonts w:ascii="Arial" w:hAnsi="Arial" w:cs="Arial"/>
          <w:b/>
          <w:sz w:val="20"/>
        </w:rPr>
        <w:t xml:space="preserve">„International Digital Food Services Expo – </w:t>
      </w:r>
      <w:r w:rsidR="00302DE0" w:rsidRPr="00721DA5">
        <w:rPr>
          <w:rFonts w:ascii="Arial" w:hAnsi="Arial" w:cs="Arial"/>
          <w:b/>
          <w:sz w:val="20"/>
        </w:rPr>
        <w:t xml:space="preserve">powered </w:t>
      </w:r>
      <w:r w:rsidR="00A03764" w:rsidRPr="00721DA5">
        <w:rPr>
          <w:rFonts w:ascii="Arial" w:hAnsi="Arial" w:cs="Arial"/>
          <w:b/>
          <w:sz w:val="20"/>
        </w:rPr>
        <w:t xml:space="preserve">by Internorga“ in gewohnter Premium-Manier. Angelehnt an das bekannte, stilvolle Messedesign </w:t>
      </w:r>
      <w:r w:rsidR="008040E7" w:rsidRPr="00721DA5">
        <w:rPr>
          <w:rFonts w:ascii="Arial" w:hAnsi="Arial" w:cs="Arial"/>
          <w:b/>
          <w:sz w:val="20"/>
        </w:rPr>
        <w:t>konzentriert sich</w:t>
      </w:r>
      <w:r w:rsidR="00A03764" w:rsidRPr="00721DA5">
        <w:rPr>
          <w:rFonts w:ascii="Arial" w:hAnsi="Arial" w:cs="Arial"/>
          <w:b/>
          <w:sz w:val="20"/>
        </w:rPr>
        <w:t xml:space="preserve"> der Kaffeemaschinenhersteller </w:t>
      </w:r>
      <w:r w:rsidR="008040E7" w:rsidRPr="00721DA5">
        <w:rPr>
          <w:rFonts w:ascii="Arial" w:hAnsi="Arial" w:cs="Arial"/>
          <w:b/>
          <w:sz w:val="20"/>
        </w:rPr>
        <w:t>auf eine innovative,</w:t>
      </w:r>
      <w:r w:rsidR="00A03764" w:rsidRPr="00721DA5">
        <w:rPr>
          <w:rFonts w:ascii="Arial" w:hAnsi="Arial" w:cs="Arial"/>
          <w:b/>
          <w:sz w:val="20"/>
        </w:rPr>
        <w:t xml:space="preserve"> digitale Interpretation seines Markenversprechens „Designed to </w:t>
      </w:r>
      <w:r w:rsidR="007821EA" w:rsidRPr="00721DA5">
        <w:rPr>
          <w:rFonts w:ascii="Arial" w:hAnsi="Arial" w:cs="Arial"/>
          <w:b/>
          <w:sz w:val="20"/>
        </w:rPr>
        <w:t>Perform</w:t>
      </w:r>
      <w:r w:rsidR="00A03764" w:rsidRPr="00721DA5">
        <w:rPr>
          <w:rFonts w:ascii="Arial" w:hAnsi="Arial" w:cs="Arial"/>
          <w:b/>
          <w:sz w:val="20"/>
        </w:rPr>
        <w:t>“.</w:t>
      </w:r>
      <w:r w:rsidR="00485D95" w:rsidRPr="00721DA5">
        <w:rPr>
          <w:rFonts w:ascii="Arial" w:hAnsi="Arial" w:cs="Arial"/>
          <w:b/>
          <w:sz w:val="20"/>
        </w:rPr>
        <w:t xml:space="preserve"> </w:t>
      </w:r>
      <w:r w:rsidR="006C1F9D" w:rsidRPr="00721DA5">
        <w:rPr>
          <w:rFonts w:ascii="Arial" w:hAnsi="Arial" w:cs="Arial"/>
          <w:b/>
          <w:sz w:val="20"/>
        </w:rPr>
        <w:t xml:space="preserve">Auf der sogenannten „Main Stage“ </w:t>
      </w:r>
      <w:r w:rsidR="007231C1" w:rsidRPr="00721DA5">
        <w:rPr>
          <w:rFonts w:ascii="Arial" w:hAnsi="Arial" w:cs="Arial"/>
          <w:b/>
          <w:sz w:val="20"/>
        </w:rPr>
        <w:t>stellt sich eine WMF Expertenrunde</w:t>
      </w:r>
      <w:r w:rsidR="006C1F9D" w:rsidRPr="00721DA5">
        <w:rPr>
          <w:rFonts w:ascii="Arial" w:hAnsi="Arial" w:cs="Arial"/>
          <w:b/>
          <w:sz w:val="20"/>
        </w:rPr>
        <w:t xml:space="preserve"> </w:t>
      </w:r>
      <w:r w:rsidR="00E61A0C" w:rsidRPr="00721DA5">
        <w:rPr>
          <w:rFonts w:ascii="Arial" w:hAnsi="Arial" w:cs="Arial"/>
          <w:b/>
          <w:sz w:val="20"/>
        </w:rPr>
        <w:t>der</w:t>
      </w:r>
      <w:r w:rsidR="007231C1" w:rsidRPr="00721DA5">
        <w:rPr>
          <w:rFonts w:ascii="Arial" w:hAnsi="Arial" w:cs="Arial"/>
          <w:b/>
          <w:sz w:val="20"/>
        </w:rPr>
        <w:t xml:space="preserve"> Frage</w:t>
      </w:r>
      <w:r w:rsidR="00552CAE" w:rsidRPr="00721DA5">
        <w:rPr>
          <w:rFonts w:ascii="Arial" w:hAnsi="Arial" w:cs="Arial"/>
          <w:b/>
          <w:sz w:val="20"/>
        </w:rPr>
        <w:t>, w</w:t>
      </w:r>
      <w:r w:rsidR="0013488F" w:rsidRPr="00721DA5">
        <w:rPr>
          <w:rFonts w:ascii="Arial" w:hAnsi="Arial" w:cs="Arial"/>
          <w:b/>
          <w:sz w:val="20"/>
        </w:rPr>
        <w:t>elche digitalen und innovativen Trends die Kaffee</w:t>
      </w:r>
      <w:r w:rsidR="008D7D72" w:rsidRPr="00721DA5">
        <w:rPr>
          <w:rFonts w:ascii="Arial" w:hAnsi="Arial" w:cs="Arial"/>
          <w:b/>
          <w:sz w:val="20"/>
        </w:rPr>
        <w:t>b</w:t>
      </w:r>
      <w:r w:rsidR="0013488F" w:rsidRPr="00721DA5">
        <w:rPr>
          <w:rFonts w:ascii="Arial" w:hAnsi="Arial" w:cs="Arial"/>
          <w:b/>
          <w:sz w:val="20"/>
        </w:rPr>
        <w:t xml:space="preserve">ranche nachhaltig beeinflussen werden. </w:t>
      </w:r>
      <w:r w:rsidR="00485D95" w:rsidRPr="00721DA5">
        <w:rPr>
          <w:rFonts w:ascii="Arial" w:hAnsi="Arial" w:cs="Arial"/>
          <w:b/>
          <w:sz w:val="20"/>
        </w:rPr>
        <w:t xml:space="preserve">In den </w:t>
      </w:r>
      <w:r w:rsidR="00E61A0C" w:rsidRPr="00721DA5">
        <w:rPr>
          <w:rFonts w:ascii="Arial" w:hAnsi="Arial" w:cs="Arial"/>
          <w:b/>
          <w:sz w:val="20"/>
        </w:rPr>
        <w:t xml:space="preserve">ergänzenden </w:t>
      </w:r>
      <w:r w:rsidR="00485D95" w:rsidRPr="00721DA5">
        <w:rPr>
          <w:rFonts w:ascii="Arial" w:hAnsi="Arial" w:cs="Arial"/>
          <w:b/>
          <w:sz w:val="20"/>
        </w:rPr>
        <w:t>zwei- und dreidimensionalen Erlebniswelten steh</w:t>
      </w:r>
      <w:r w:rsidR="008150D7" w:rsidRPr="00721DA5">
        <w:rPr>
          <w:rFonts w:ascii="Arial" w:hAnsi="Arial" w:cs="Arial"/>
          <w:b/>
          <w:sz w:val="20"/>
        </w:rPr>
        <w:t xml:space="preserve">en </w:t>
      </w:r>
      <w:r w:rsidR="007231C1" w:rsidRPr="00721DA5">
        <w:rPr>
          <w:rFonts w:ascii="Arial" w:hAnsi="Arial" w:cs="Arial"/>
          <w:b/>
          <w:sz w:val="20"/>
        </w:rPr>
        <w:t>mehrere</w:t>
      </w:r>
      <w:r w:rsidR="00485D95" w:rsidRPr="00721DA5">
        <w:rPr>
          <w:rFonts w:ascii="Arial" w:hAnsi="Arial" w:cs="Arial"/>
          <w:b/>
          <w:sz w:val="20"/>
        </w:rPr>
        <w:t xml:space="preserve"> Kernthemen im Vordergrund</w:t>
      </w:r>
      <w:r w:rsidR="008150D7" w:rsidRPr="00721DA5">
        <w:rPr>
          <w:rFonts w:ascii="Arial" w:hAnsi="Arial" w:cs="Arial"/>
          <w:b/>
          <w:sz w:val="20"/>
        </w:rPr>
        <w:t xml:space="preserve">. Dazu gehören Live-Sessions </w:t>
      </w:r>
      <w:r w:rsidR="00E61A0C" w:rsidRPr="00721DA5">
        <w:rPr>
          <w:rFonts w:ascii="Arial" w:hAnsi="Arial" w:cs="Arial"/>
          <w:b/>
          <w:sz w:val="20"/>
        </w:rPr>
        <w:t xml:space="preserve">zur </w:t>
      </w:r>
      <w:r w:rsidR="0069577A" w:rsidRPr="00721DA5">
        <w:rPr>
          <w:rFonts w:ascii="Arial" w:hAnsi="Arial" w:cs="Arial"/>
          <w:b/>
          <w:sz w:val="20"/>
        </w:rPr>
        <w:t xml:space="preserve">Vorstellung des neuen </w:t>
      </w:r>
      <w:r w:rsidR="008150D7" w:rsidRPr="00721DA5">
        <w:rPr>
          <w:rFonts w:ascii="Arial" w:hAnsi="Arial" w:cs="Arial"/>
          <w:b/>
          <w:sz w:val="20"/>
        </w:rPr>
        <w:t xml:space="preserve">Kaffeevollautomaten WMF 1300 S, </w:t>
      </w:r>
      <w:r w:rsidR="007231C1" w:rsidRPr="00721DA5">
        <w:rPr>
          <w:rFonts w:ascii="Arial" w:hAnsi="Arial" w:cs="Arial"/>
          <w:b/>
          <w:sz w:val="20"/>
        </w:rPr>
        <w:t>d</w:t>
      </w:r>
      <w:r w:rsidR="00E61A0C" w:rsidRPr="00721DA5">
        <w:rPr>
          <w:rFonts w:ascii="Arial" w:hAnsi="Arial" w:cs="Arial"/>
          <w:b/>
          <w:sz w:val="20"/>
        </w:rPr>
        <w:t>er</w:t>
      </w:r>
      <w:r w:rsidR="007231C1" w:rsidRPr="00721DA5">
        <w:rPr>
          <w:rFonts w:ascii="Arial" w:hAnsi="Arial" w:cs="Arial"/>
          <w:b/>
          <w:sz w:val="20"/>
        </w:rPr>
        <w:t xml:space="preserve"> perfekte</w:t>
      </w:r>
      <w:r w:rsidR="00E61A0C" w:rsidRPr="00721DA5">
        <w:rPr>
          <w:rFonts w:ascii="Arial" w:hAnsi="Arial" w:cs="Arial"/>
          <w:b/>
          <w:sz w:val="20"/>
        </w:rPr>
        <w:t>n</w:t>
      </w:r>
      <w:r w:rsidR="007231C1" w:rsidRPr="00721DA5">
        <w:rPr>
          <w:rFonts w:ascii="Arial" w:hAnsi="Arial" w:cs="Arial"/>
          <w:b/>
          <w:sz w:val="20"/>
        </w:rPr>
        <w:t xml:space="preserve"> Bedienung des automatischen Siebträgers WMF espresso, </w:t>
      </w:r>
      <w:r w:rsidR="008150D7" w:rsidRPr="00721DA5">
        <w:rPr>
          <w:rFonts w:ascii="Arial" w:hAnsi="Arial" w:cs="Arial"/>
          <w:b/>
          <w:sz w:val="20"/>
        </w:rPr>
        <w:t>de</w:t>
      </w:r>
      <w:r w:rsidR="00E61A0C" w:rsidRPr="00721DA5">
        <w:rPr>
          <w:rFonts w:ascii="Arial" w:hAnsi="Arial" w:cs="Arial"/>
          <w:b/>
          <w:sz w:val="20"/>
        </w:rPr>
        <w:t>m</w:t>
      </w:r>
      <w:r w:rsidR="008150D7" w:rsidRPr="00721DA5">
        <w:rPr>
          <w:rFonts w:ascii="Arial" w:hAnsi="Arial" w:cs="Arial"/>
          <w:b/>
          <w:sz w:val="20"/>
        </w:rPr>
        <w:t xml:space="preserve"> jüngst gelaunchten virtuellen Showroom sowie d</w:t>
      </w:r>
      <w:r w:rsidR="00E61A0C" w:rsidRPr="00721DA5">
        <w:rPr>
          <w:rFonts w:ascii="Arial" w:hAnsi="Arial" w:cs="Arial"/>
          <w:b/>
          <w:sz w:val="20"/>
        </w:rPr>
        <w:t>en</w:t>
      </w:r>
      <w:r w:rsidR="008150D7" w:rsidRPr="00721DA5">
        <w:rPr>
          <w:rFonts w:ascii="Arial" w:hAnsi="Arial" w:cs="Arial"/>
          <w:b/>
          <w:sz w:val="20"/>
        </w:rPr>
        <w:t xml:space="preserve"> digitalen Lösungsangebote</w:t>
      </w:r>
      <w:r w:rsidR="00E61A0C" w:rsidRPr="00721DA5">
        <w:rPr>
          <w:rFonts w:ascii="Arial" w:hAnsi="Arial" w:cs="Arial"/>
          <w:b/>
          <w:sz w:val="20"/>
        </w:rPr>
        <w:t>n</w:t>
      </w:r>
      <w:r w:rsidR="008150D7" w:rsidRPr="00721DA5">
        <w:rPr>
          <w:rFonts w:ascii="Arial" w:hAnsi="Arial" w:cs="Arial"/>
          <w:b/>
          <w:sz w:val="20"/>
        </w:rPr>
        <w:t xml:space="preserve"> von WMF Professional Coffee Machines. </w:t>
      </w:r>
      <w:r w:rsidR="007231C1" w:rsidRPr="00721DA5">
        <w:rPr>
          <w:rFonts w:ascii="Arial" w:hAnsi="Arial" w:cs="Arial"/>
          <w:b/>
          <w:sz w:val="20"/>
        </w:rPr>
        <w:t>In der Session „Erfolgsfaktor Servi</w:t>
      </w:r>
      <w:r w:rsidR="00E61A0C" w:rsidRPr="00721DA5">
        <w:rPr>
          <w:rFonts w:ascii="Arial" w:hAnsi="Arial" w:cs="Arial"/>
          <w:b/>
          <w:sz w:val="20"/>
        </w:rPr>
        <w:t>c</w:t>
      </w:r>
      <w:r w:rsidR="007231C1" w:rsidRPr="00721DA5">
        <w:rPr>
          <w:rFonts w:ascii="Arial" w:hAnsi="Arial" w:cs="Arial"/>
          <w:b/>
          <w:sz w:val="20"/>
        </w:rPr>
        <w:t xml:space="preserve">e“ erhalten die Besucher spannende </w:t>
      </w:r>
      <w:r w:rsidR="00557B7C" w:rsidRPr="00721DA5">
        <w:rPr>
          <w:rFonts w:ascii="Arial" w:hAnsi="Arial" w:cs="Arial"/>
          <w:b/>
          <w:sz w:val="20"/>
        </w:rPr>
        <w:t>Einblicke</w:t>
      </w:r>
      <w:r w:rsidR="007231C1" w:rsidRPr="00721DA5">
        <w:rPr>
          <w:rFonts w:ascii="Arial" w:hAnsi="Arial" w:cs="Arial"/>
          <w:b/>
          <w:sz w:val="20"/>
        </w:rPr>
        <w:t xml:space="preserve"> in das größte Servicenetzwerk Europas. Darüber hinaus </w:t>
      </w:r>
      <w:r w:rsidR="008150D7" w:rsidRPr="00721DA5">
        <w:rPr>
          <w:rFonts w:ascii="Arial" w:hAnsi="Arial" w:cs="Arial"/>
          <w:b/>
          <w:sz w:val="20"/>
        </w:rPr>
        <w:t xml:space="preserve">hebt der Global Player wieder einmal eine Weltneuheit aus der Taufe. So viel sei gesagt: </w:t>
      </w:r>
      <w:r w:rsidR="0069577A" w:rsidRPr="00721DA5">
        <w:rPr>
          <w:rFonts w:ascii="Arial" w:hAnsi="Arial" w:cs="Arial"/>
          <w:b/>
          <w:color w:val="000000" w:themeColor="text1"/>
          <w:sz w:val="20"/>
        </w:rPr>
        <w:t>WMF verspricht ein revolutionäres neues Reinigungssyste</w:t>
      </w:r>
      <w:r w:rsidR="007231C1" w:rsidRPr="00721DA5">
        <w:rPr>
          <w:rFonts w:ascii="Arial" w:hAnsi="Arial" w:cs="Arial"/>
          <w:b/>
          <w:color w:val="000000" w:themeColor="text1"/>
          <w:sz w:val="20"/>
        </w:rPr>
        <w:t>m.</w:t>
      </w:r>
      <w:r w:rsidR="002936C4" w:rsidRPr="00721DA5">
        <w:rPr>
          <w:rFonts w:ascii="Arial" w:hAnsi="Arial" w:cs="Arial"/>
          <w:b/>
          <w:color w:val="000000" w:themeColor="text1"/>
          <w:sz w:val="20"/>
        </w:rPr>
        <w:t xml:space="preserve"> Neben dieser Fülle an Neuheiten steht natürlich auch der persönliche Austausch im Zentrum der digitalen </w:t>
      </w:r>
      <w:r w:rsidR="0013488F" w:rsidRPr="00721DA5">
        <w:rPr>
          <w:rFonts w:ascii="Arial" w:hAnsi="Arial" w:cs="Arial"/>
          <w:b/>
          <w:color w:val="000000" w:themeColor="text1"/>
          <w:sz w:val="20"/>
        </w:rPr>
        <w:t>Messe</w:t>
      </w:r>
      <w:r w:rsidR="002936C4" w:rsidRPr="00721DA5">
        <w:rPr>
          <w:rFonts w:ascii="Arial" w:hAnsi="Arial" w:cs="Arial"/>
          <w:b/>
          <w:color w:val="000000" w:themeColor="text1"/>
          <w:sz w:val="20"/>
        </w:rPr>
        <w:t>. Und so freuen sich Experten und Vertriebsmitarbeiter auch dieses Jahr auf viele spannende</w:t>
      </w:r>
      <w:r w:rsidR="00BC5A93" w:rsidRPr="00721DA5">
        <w:rPr>
          <w:rFonts w:ascii="Arial" w:hAnsi="Arial" w:cs="Arial"/>
          <w:b/>
          <w:color w:val="000000" w:themeColor="text1"/>
          <w:sz w:val="20"/>
        </w:rPr>
        <w:t xml:space="preserve"> </w:t>
      </w:r>
      <w:r w:rsidR="002936C4" w:rsidRPr="00721DA5">
        <w:rPr>
          <w:rFonts w:ascii="Arial" w:hAnsi="Arial" w:cs="Arial"/>
          <w:b/>
          <w:color w:val="000000" w:themeColor="text1"/>
          <w:sz w:val="20"/>
        </w:rPr>
        <w:t>Gespräche via Live- und Video-Chats.</w:t>
      </w:r>
    </w:p>
    <w:p w14:paraId="7B00C9F2" w14:textId="5B4D8959" w:rsidR="001F0616" w:rsidRPr="00721DA5" w:rsidRDefault="001F0616" w:rsidP="001F0616">
      <w:pPr>
        <w:spacing w:line="240" w:lineRule="auto"/>
        <w:ind w:right="-126"/>
        <w:rPr>
          <w:rFonts w:ascii="Arial" w:hAnsi="Arial" w:cs="Arial"/>
          <w:bCs/>
          <w:color w:val="000000" w:themeColor="text1"/>
          <w:sz w:val="20"/>
        </w:rPr>
      </w:pPr>
    </w:p>
    <w:p w14:paraId="590327CB" w14:textId="1952B4A9" w:rsidR="0071571E" w:rsidRPr="00721DA5" w:rsidRDefault="00896881" w:rsidP="001F0616">
      <w:pPr>
        <w:spacing w:line="240" w:lineRule="auto"/>
        <w:ind w:right="-126"/>
        <w:rPr>
          <w:rFonts w:ascii="Arial" w:hAnsi="Arial" w:cs="Arial"/>
          <w:bCs/>
          <w:color w:val="000000" w:themeColor="text1"/>
          <w:sz w:val="20"/>
        </w:rPr>
      </w:pPr>
      <w:r w:rsidRPr="00721DA5">
        <w:rPr>
          <w:rFonts w:ascii="Arial" w:hAnsi="Arial" w:cs="Arial"/>
          <w:bCs/>
          <w:color w:val="000000" w:themeColor="text1"/>
          <w:sz w:val="20"/>
        </w:rPr>
        <w:t xml:space="preserve">Auf der Main Stage der digitalen Internorga </w:t>
      </w:r>
      <w:r w:rsidR="009904F1" w:rsidRPr="00721DA5">
        <w:rPr>
          <w:rFonts w:ascii="Arial" w:hAnsi="Arial" w:cs="Arial"/>
          <w:bCs/>
          <w:color w:val="000000" w:themeColor="text1"/>
          <w:sz w:val="20"/>
        </w:rPr>
        <w:t xml:space="preserve">2021 </w:t>
      </w:r>
      <w:r w:rsidRPr="00721DA5">
        <w:rPr>
          <w:rFonts w:ascii="Arial" w:hAnsi="Arial" w:cs="Arial"/>
          <w:bCs/>
          <w:color w:val="000000" w:themeColor="text1"/>
          <w:sz w:val="20"/>
        </w:rPr>
        <w:t>wird Zukunft diskutiert: Wo steh</w:t>
      </w:r>
      <w:r w:rsidR="001F0616" w:rsidRPr="00721DA5">
        <w:rPr>
          <w:rFonts w:ascii="Arial" w:hAnsi="Arial" w:cs="Arial"/>
          <w:bCs/>
          <w:color w:val="000000" w:themeColor="text1"/>
          <w:sz w:val="20"/>
        </w:rPr>
        <w:t>t die Kaffeebranche</w:t>
      </w:r>
      <w:r w:rsidRPr="00721DA5">
        <w:rPr>
          <w:rFonts w:ascii="Arial" w:hAnsi="Arial" w:cs="Arial"/>
          <w:bCs/>
          <w:color w:val="000000" w:themeColor="text1"/>
          <w:sz w:val="20"/>
        </w:rPr>
        <w:t xml:space="preserve"> aktuell</w:t>
      </w:r>
      <w:r w:rsidR="001F0616" w:rsidRPr="00721DA5">
        <w:rPr>
          <w:rFonts w:ascii="Arial" w:hAnsi="Arial" w:cs="Arial"/>
          <w:bCs/>
          <w:color w:val="000000" w:themeColor="text1"/>
          <w:sz w:val="20"/>
        </w:rPr>
        <w:t xml:space="preserve"> in Sachen</w:t>
      </w:r>
      <w:r w:rsidRPr="00721DA5">
        <w:rPr>
          <w:rFonts w:ascii="Arial" w:hAnsi="Arial" w:cs="Arial"/>
          <w:bCs/>
          <w:color w:val="000000" w:themeColor="text1"/>
          <w:sz w:val="20"/>
        </w:rPr>
        <w:t xml:space="preserve"> Digitalisierung? Welchen Stellenwert nehmen die boomenden Konzepte rund um Roboterkaffees, </w:t>
      </w:r>
      <w:r w:rsidR="001F0616" w:rsidRPr="00721DA5">
        <w:rPr>
          <w:rFonts w:ascii="Arial" w:hAnsi="Arial" w:cs="Arial"/>
          <w:bCs/>
          <w:color w:val="000000" w:themeColor="text1"/>
          <w:sz w:val="20"/>
        </w:rPr>
        <w:t>U</w:t>
      </w:r>
      <w:r w:rsidRPr="00721DA5">
        <w:rPr>
          <w:rFonts w:ascii="Arial" w:hAnsi="Arial" w:cs="Arial"/>
          <w:bCs/>
          <w:color w:val="000000" w:themeColor="text1"/>
          <w:sz w:val="20"/>
        </w:rPr>
        <w:t xml:space="preserve">nmanned Stores &amp; Co. </w:t>
      </w:r>
      <w:r w:rsidR="001F0616" w:rsidRPr="00721DA5">
        <w:rPr>
          <w:rFonts w:ascii="Arial" w:hAnsi="Arial" w:cs="Arial"/>
          <w:bCs/>
          <w:color w:val="000000" w:themeColor="text1"/>
          <w:sz w:val="20"/>
        </w:rPr>
        <w:t xml:space="preserve">dabei </w:t>
      </w:r>
      <w:r w:rsidRPr="00721DA5">
        <w:rPr>
          <w:rFonts w:ascii="Arial" w:hAnsi="Arial" w:cs="Arial"/>
          <w:bCs/>
          <w:color w:val="000000" w:themeColor="text1"/>
          <w:sz w:val="20"/>
        </w:rPr>
        <w:t>ein? Welche neuen Hygienekonzepte werden sich nachhaltig in der Branche verankern? Wie hat sich das Konsumverhalten in den vergangenen Monaten verändert und welche Konsequenzen wird dies für die Zukunft des Kaffeegeschäft</w:t>
      </w:r>
      <w:r w:rsidR="00557B7C" w:rsidRPr="00721DA5">
        <w:rPr>
          <w:rFonts w:ascii="Arial" w:hAnsi="Arial" w:cs="Arial"/>
          <w:bCs/>
          <w:color w:val="000000" w:themeColor="text1"/>
          <w:sz w:val="20"/>
        </w:rPr>
        <w:t>s</w:t>
      </w:r>
      <w:r w:rsidRPr="00721DA5">
        <w:rPr>
          <w:rFonts w:ascii="Arial" w:hAnsi="Arial" w:cs="Arial"/>
          <w:bCs/>
          <w:color w:val="000000" w:themeColor="text1"/>
          <w:sz w:val="20"/>
        </w:rPr>
        <w:t xml:space="preserve"> haben? </w:t>
      </w:r>
      <w:r w:rsidR="00796E40" w:rsidRPr="00721DA5">
        <w:rPr>
          <w:rFonts w:ascii="Arial" w:hAnsi="Arial" w:cs="Arial"/>
          <w:bCs/>
          <w:color w:val="000000" w:themeColor="text1"/>
          <w:sz w:val="20"/>
        </w:rPr>
        <w:t xml:space="preserve">Welche Rollen spielen dabei die Faktoren Nachhaltigkeit und Homeoffice? </w:t>
      </w:r>
      <w:r w:rsidRPr="00721DA5">
        <w:rPr>
          <w:rFonts w:ascii="Arial" w:hAnsi="Arial" w:cs="Arial"/>
          <w:bCs/>
          <w:color w:val="000000" w:themeColor="text1"/>
          <w:sz w:val="20"/>
        </w:rPr>
        <w:t>Mit diesen Fragen wird sich d</w:t>
      </w:r>
      <w:r w:rsidR="001F0616" w:rsidRPr="00721DA5">
        <w:rPr>
          <w:rFonts w:ascii="Arial" w:hAnsi="Arial" w:cs="Arial"/>
          <w:bCs/>
          <w:color w:val="000000" w:themeColor="text1"/>
          <w:sz w:val="20"/>
        </w:rPr>
        <w:t xml:space="preserve">er Experten-Roundtable </w:t>
      </w:r>
      <w:r w:rsidRPr="00721DA5">
        <w:rPr>
          <w:rFonts w:ascii="Arial" w:hAnsi="Arial" w:cs="Arial"/>
          <w:bCs/>
          <w:color w:val="000000" w:themeColor="text1"/>
          <w:sz w:val="20"/>
        </w:rPr>
        <w:t>von WMF Professional Coffee Machines intensiv ause</w:t>
      </w:r>
      <w:r w:rsidR="001F0616" w:rsidRPr="00721DA5">
        <w:rPr>
          <w:rFonts w:ascii="Arial" w:hAnsi="Arial" w:cs="Arial"/>
          <w:bCs/>
          <w:color w:val="000000" w:themeColor="text1"/>
          <w:sz w:val="20"/>
        </w:rPr>
        <w:t xml:space="preserve">inandersetzen. Zu den Teilnehmern der hochkarätigen Diskussionsrunde gehören </w:t>
      </w:r>
      <w:r w:rsidR="002936C4" w:rsidRPr="00721DA5">
        <w:rPr>
          <w:rFonts w:ascii="Arial" w:hAnsi="Arial" w:cs="Arial"/>
          <w:bCs/>
          <w:color w:val="000000" w:themeColor="text1"/>
          <w:sz w:val="20"/>
        </w:rPr>
        <w:t>Frank Göltenboth</w:t>
      </w:r>
      <w:r w:rsidR="0071571E" w:rsidRPr="00721DA5">
        <w:rPr>
          <w:rFonts w:ascii="Arial" w:hAnsi="Arial" w:cs="Arial"/>
          <w:bCs/>
          <w:color w:val="000000" w:themeColor="text1"/>
          <w:sz w:val="20"/>
        </w:rPr>
        <w:t xml:space="preserve"> (</w:t>
      </w:r>
      <w:r w:rsidR="002936C4" w:rsidRPr="00721DA5">
        <w:rPr>
          <w:rFonts w:ascii="Arial" w:hAnsi="Arial" w:cs="Arial"/>
          <w:bCs/>
          <w:color w:val="000000" w:themeColor="text1"/>
          <w:sz w:val="20"/>
        </w:rPr>
        <w:t>Vice President R&amp;D</w:t>
      </w:r>
      <w:r w:rsidR="0071571E" w:rsidRPr="00721DA5">
        <w:rPr>
          <w:rFonts w:ascii="Arial" w:hAnsi="Arial" w:cs="Arial"/>
          <w:bCs/>
          <w:color w:val="000000" w:themeColor="text1"/>
          <w:sz w:val="20"/>
        </w:rPr>
        <w:t>), Bernd Anton (Head of National Sales) und Benjamin Thurner (Vice President Business Development Digital &amp;</w:t>
      </w:r>
      <w:r w:rsidR="0013488F" w:rsidRPr="00721DA5">
        <w:rPr>
          <w:rFonts w:ascii="Arial" w:hAnsi="Arial" w:cs="Arial"/>
          <w:bCs/>
          <w:color w:val="000000" w:themeColor="text1"/>
          <w:sz w:val="20"/>
        </w:rPr>
        <w:t xml:space="preserve"> APAC</w:t>
      </w:r>
      <w:r w:rsidR="0071571E" w:rsidRPr="00721DA5">
        <w:rPr>
          <w:rFonts w:ascii="Arial" w:hAnsi="Arial" w:cs="Arial"/>
          <w:bCs/>
          <w:color w:val="000000" w:themeColor="text1"/>
          <w:sz w:val="20"/>
        </w:rPr>
        <w:t>)</w:t>
      </w:r>
      <w:r w:rsidR="001F0616" w:rsidRPr="00721DA5">
        <w:rPr>
          <w:rFonts w:ascii="Arial" w:hAnsi="Arial" w:cs="Arial"/>
          <w:bCs/>
          <w:color w:val="000000" w:themeColor="text1"/>
          <w:sz w:val="20"/>
        </w:rPr>
        <w:t>.</w:t>
      </w:r>
    </w:p>
    <w:p w14:paraId="5D41CBD1" w14:textId="5F9E8B6D" w:rsidR="002936C4" w:rsidRPr="00721DA5" w:rsidRDefault="002936C4" w:rsidP="001F0616">
      <w:pPr>
        <w:spacing w:line="240" w:lineRule="auto"/>
        <w:rPr>
          <w:rFonts w:ascii="Arial" w:hAnsi="Arial" w:cs="Arial"/>
          <w:bCs/>
          <w:color w:val="000000" w:themeColor="text1"/>
          <w:sz w:val="20"/>
        </w:rPr>
      </w:pPr>
    </w:p>
    <w:p w14:paraId="6057B029" w14:textId="32125C29" w:rsidR="001F0616" w:rsidRPr="00721DA5" w:rsidRDefault="001F0616" w:rsidP="001F0616">
      <w:pPr>
        <w:spacing w:line="240" w:lineRule="auto"/>
        <w:rPr>
          <w:rFonts w:ascii="Arial" w:hAnsi="Arial" w:cs="Arial"/>
          <w:b/>
          <w:color w:val="000000" w:themeColor="text1"/>
          <w:sz w:val="20"/>
        </w:rPr>
      </w:pPr>
      <w:r w:rsidRPr="00721DA5">
        <w:rPr>
          <w:rFonts w:ascii="Arial" w:hAnsi="Arial" w:cs="Arial"/>
          <w:b/>
          <w:color w:val="000000" w:themeColor="text1"/>
          <w:sz w:val="20"/>
        </w:rPr>
        <w:t>Kaffeelösungen hautnah erleben</w:t>
      </w:r>
    </w:p>
    <w:p w14:paraId="2ED253E6" w14:textId="5A486050" w:rsidR="00EF41FD" w:rsidRPr="00721DA5" w:rsidRDefault="001F0616" w:rsidP="001F0616">
      <w:pPr>
        <w:spacing w:line="240" w:lineRule="auto"/>
        <w:ind w:right="-126"/>
        <w:rPr>
          <w:rFonts w:ascii="Arial" w:hAnsi="Arial" w:cs="Arial"/>
          <w:bCs/>
          <w:color w:val="000000" w:themeColor="text1"/>
          <w:sz w:val="20"/>
        </w:rPr>
      </w:pPr>
      <w:r w:rsidRPr="00721DA5">
        <w:rPr>
          <w:rFonts w:ascii="Arial" w:hAnsi="Arial" w:cs="Arial"/>
          <w:bCs/>
          <w:color w:val="000000" w:themeColor="text1"/>
          <w:sz w:val="20"/>
        </w:rPr>
        <w:t xml:space="preserve">Neben diesem Top-Highlight konzentrieren sich </w:t>
      </w:r>
      <w:r w:rsidR="006C1F9D" w:rsidRPr="00721DA5">
        <w:rPr>
          <w:rFonts w:ascii="Arial" w:hAnsi="Arial" w:cs="Arial"/>
          <w:bCs/>
          <w:color w:val="000000" w:themeColor="text1"/>
          <w:sz w:val="20"/>
        </w:rPr>
        <w:t xml:space="preserve">die virtuellen Live-Sessions auf eine ganz persönliche Ansprache. </w:t>
      </w:r>
      <w:r w:rsidR="004F036C" w:rsidRPr="00721DA5">
        <w:rPr>
          <w:rFonts w:ascii="Arial" w:hAnsi="Arial" w:cs="Arial"/>
          <w:bCs/>
          <w:color w:val="000000" w:themeColor="text1"/>
          <w:sz w:val="20"/>
        </w:rPr>
        <w:t>So erleben die diesjährigen Besucher auf digitale</w:t>
      </w:r>
      <w:r w:rsidR="00302DE0" w:rsidRPr="00721DA5">
        <w:rPr>
          <w:rFonts w:ascii="Arial" w:hAnsi="Arial" w:cs="Arial"/>
          <w:bCs/>
          <w:color w:val="000000" w:themeColor="text1"/>
          <w:sz w:val="20"/>
        </w:rPr>
        <w:t>,</w:t>
      </w:r>
      <w:r w:rsidR="004F036C" w:rsidRPr="00721DA5">
        <w:rPr>
          <w:rFonts w:ascii="Arial" w:hAnsi="Arial" w:cs="Arial"/>
          <w:bCs/>
          <w:color w:val="000000" w:themeColor="text1"/>
          <w:sz w:val="20"/>
        </w:rPr>
        <w:t xml:space="preserve"> doch nicht weniger direkte Weise, wie sich der Vollautomat WMF 1300 </w:t>
      </w:r>
      <w:r w:rsidR="004F036C" w:rsidRPr="00721DA5">
        <w:rPr>
          <w:rFonts w:ascii="Arial" w:hAnsi="Arial" w:cs="Arial"/>
          <w:bCs/>
          <w:color w:val="000000" w:themeColor="text1"/>
          <w:sz w:val="20"/>
        </w:rPr>
        <w:lastRenderedPageBreak/>
        <w:t xml:space="preserve">S </w:t>
      </w:r>
      <w:r w:rsidR="002936C4" w:rsidRPr="00721DA5">
        <w:rPr>
          <w:rFonts w:ascii="Arial" w:hAnsi="Arial" w:cs="Arial"/>
          <w:bCs/>
          <w:color w:val="000000" w:themeColor="text1"/>
          <w:sz w:val="20"/>
        </w:rPr>
        <w:t xml:space="preserve">mit einem neuen Milchsystem </w:t>
      </w:r>
      <w:r w:rsidR="004F036C" w:rsidRPr="00721DA5">
        <w:rPr>
          <w:rFonts w:ascii="Arial" w:hAnsi="Arial" w:cs="Arial"/>
          <w:bCs/>
          <w:color w:val="000000" w:themeColor="text1"/>
          <w:sz w:val="20"/>
        </w:rPr>
        <w:t xml:space="preserve">an unterschiedlichste gastronomische Konzepte </w:t>
      </w:r>
      <w:r w:rsidR="00442CF3" w:rsidRPr="00721DA5">
        <w:rPr>
          <w:rFonts w:ascii="Arial" w:hAnsi="Arial" w:cs="Arial"/>
          <w:bCs/>
          <w:color w:val="000000" w:themeColor="text1"/>
          <w:sz w:val="20"/>
        </w:rPr>
        <w:t xml:space="preserve">anpassen </w:t>
      </w:r>
      <w:r w:rsidR="004F036C" w:rsidRPr="00721DA5">
        <w:rPr>
          <w:rFonts w:ascii="Arial" w:hAnsi="Arial" w:cs="Arial"/>
          <w:bCs/>
          <w:color w:val="000000" w:themeColor="text1"/>
          <w:sz w:val="20"/>
        </w:rPr>
        <w:t>lässt. Integrierte Chaträume bieten hier auch die Möglichkeit zur individuellen Beratung.</w:t>
      </w:r>
      <w:r w:rsidR="001D6B68" w:rsidRPr="00721DA5">
        <w:rPr>
          <w:rFonts w:ascii="Arial" w:hAnsi="Arial" w:cs="Arial"/>
          <w:bCs/>
          <w:color w:val="000000" w:themeColor="text1"/>
          <w:sz w:val="20"/>
        </w:rPr>
        <w:t xml:space="preserve"> </w:t>
      </w:r>
    </w:p>
    <w:p w14:paraId="2CDB1969" w14:textId="769FCBC7" w:rsidR="00E61A0C" w:rsidRPr="00721DA5" w:rsidRDefault="00E61A0C" w:rsidP="001F0616">
      <w:pPr>
        <w:spacing w:line="240" w:lineRule="auto"/>
        <w:ind w:right="-126"/>
        <w:rPr>
          <w:rFonts w:ascii="Arial" w:hAnsi="Arial" w:cs="Arial"/>
          <w:bCs/>
          <w:color w:val="000000" w:themeColor="text1"/>
          <w:sz w:val="20"/>
        </w:rPr>
      </w:pPr>
    </w:p>
    <w:p w14:paraId="33AE74D9" w14:textId="64A3DDFB" w:rsidR="00EF41FD" w:rsidRPr="00721DA5" w:rsidRDefault="00244291" w:rsidP="001F0616">
      <w:pPr>
        <w:spacing w:line="240" w:lineRule="auto"/>
        <w:ind w:right="-126"/>
        <w:rPr>
          <w:rFonts w:ascii="Arial" w:hAnsi="Arial" w:cs="Arial"/>
          <w:b/>
          <w:color w:val="000000" w:themeColor="text1"/>
          <w:sz w:val="20"/>
        </w:rPr>
      </w:pPr>
      <w:r w:rsidRPr="00721DA5">
        <w:rPr>
          <w:rFonts w:ascii="Arial" w:hAnsi="Arial" w:cs="Arial"/>
          <w:bCs/>
          <w:color w:val="000000" w:themeColor="text1"/>
          <w:sz w:val="20"/>
        </w:rPr>
        <w:t>Für Kunden und Interessenten</w:t>
      </w:r>
      <w:r w:rsidR="0083313D" w:rsidRPr="00721DA5">
        <w:rPr>
          <w:rFonts w:ascii="Arial" w:hAnsi="Arial" w:cs="Arial"/>
          <w:bCs/>
          <w:color w:val="000000" w:themeColor="text1"/>
          <w:sz w:val="20"/>
        </w:rPr>
        <w:t>,</w:t>
      </w:r>
      <w:r w:rsidRPr="00721DA5">
        <w:rPr>
          <w:rFonts w:ascii="Arial" w:hAnsi="Arial" w:cs="Arial"/>
          <w:bCs/>
          <w:color w:val="000000" w:themeColor="text1"/>
          <w:sz w:val="20"/>
        </w:rPr>
        <w:t xml:space="preserve"> die sich über das gesamte </w:t>
      </w:r>
      <w:r w:rsidR="0083313D" w:rsidRPr="00721DA5">
        <w:rPr>
          <w:rFonts w:ascii="Arial" w:hAnsi="Arial" w:cs="Arial"/>
          <w:bCs/>
          <w:color w:val="000000" w:themeColor="text1"/>
          <w:sz w:val="20"/>
        </w:rPr>
        <w:t xml:space="preserve">WMF </w:t>
      </w:r>
      <w:r w:rsidRPr="00721DA5">
        <w:rPr>
          <w:rFonts w:ascii="Arial" w:hAnsi="Arial" w:cs="Arial"/>
          <w:bCs/>
          <w:color w:val="000000" w:themeColor="text1"/>
          <w:sz w:val="20"/>
        </w:rPr>
        <w:t>Lösu</w:t>
      </w:r>
      <w:r w:rsidR="0083313D" w:rsidRPr="00721DA5">
        <w:rPr>
          <w:rFonts w:ascii="Arial" w:hAnsi="Arial" w:cs="Arial"/>
          <w:bCs/>
          <w:color w:val="000000" w:themeColor="text1"/>
          <w:sz w:val="20"/>
        </w:rPr>
        <w:t>ng</w:t>
      </w:r>
      <w:r w:rsidRPr="00721DA5">
        <w:rPr>
          <w:rFonts w:ascii="Arial" w:hAnsi="Arial" w:cs="Arial"/>
          <w:bCs/>
          <w:color w:val="000000" w:themeColor="text1"/>
          <w:sz w:val="20"/>
        </w:rPr>
        <w:t>sportfolio informieren wollen, lässt die geführte Tour durch den neuen virtuellen Showroom keine Wünsche offen. Der innovative Ausstellungsraum bietet neben dem gesamten Maschinensortiment alles Wissenswerte über die verschiedenen Service-Angebote und digitalen Lösungen bis hin zum einzigartigen Geschmacksuniversum im WMF Coffee Excellence Centre.</w:t>
      </w:r>
      <w:r w:rsidR="0083313D" w:rsidRPr="00721DA5">
        <w:rPr>
          <w:rFonts w:ascii="Arial" w:hAnsi="Arial" w:cs="Arial"/>
          <w:bCs/>
          <w:color w:val="000000" w:themeColor="text1"/>
          <w:sz w:val="20"/>
        </w:rPr>
        <w:t xml:space="preserve"> </w:t>
      </w:r>
      <w:r w:rsidR="00EF41FD" w:rsidRPr="00721DA5">
        <w:rPr>
          <w:rFonts w:ascii="Arial" w:hAnsi="Arial" w:cs="Arial"/>
          <w:bCs/>
          <w:color w:val="000000" w:themeColor="text1"/>
          <w:sz w:val="20"/>
        </w:rPr>
        <w:t xml:space="preserve">Für den ersten Vorgeschmack: </w:t>
      </w:r>
      <w:hyperlink r:id="rId7" w:history="1">
        <w:r w:rsidR="00EF41FD" w:rsidRPr="00721DA5">
          <w:rPr>
            <w:rStyle w:val="Hyperlink"/>
            <w:rFonts w:ascii="Arial" w:hAnsi="Arial" w:cs="Arial"/>
            <w:b/>
            <w:sz w:val="20"/>
          </w:rPr>
          <w:t>https://www.wmf-coffeemachines.com/virtual-showroom/index.html?region=de&amp;lang=de</w:t>
        </w:r>
      </w:hyperlink>
    </w:p>
    <w:p w14:paraId="79D11C50" w14:textId="5A94AB6A" w:rsidR="00E61A0C" w:rsidRPr="00721DA5" w:rsidRDefault="00E61A0C" w:rsidP="001F0616">
      <w:pPr>
        <w:spacing w:line="240" w:lineRule="auto"/>
        <w:ind w:right="-126"/>
        <w:rPr>
          <w:rFonts w:ascii="Arial" w:hAnsi="Arial" w:cs="Arial"/>
          <w:bCs/>
          <w:color w:val="000000" w:themeColor="text1"/>
          <w:sz w:val="20"/>
        </w:rPr>
      </w:pPr>
    </w:p>
    <w:p w14:paraId="1BCEAFE7" w14:textId="36898175" w:rsidR="00796E40" w:rsidRPr="00721DA5" w:rsidRDefault="00796E40" w:rsidP="001F0616">
      <w:pPr>
        <w:spacing w:line="240" w:lineRule="auto"/>
        <w:ind w:right="-126"/>
        <w:rPr>
          <w:rFonts w:ascii="Arial" w:hAnsi="Arial" w:cs="Arial"/>
          <w:b/>
          <w:bCs/>
          <w:color w:val="000000"/>
          <w:sz w:val="20"/>
        </w:rPr>
      </w:pPr>
      <w:r w:rsidRPr="00721DA5">
        <w:rPr>
          <w:rFonts w:ascii="Arial" w:hAnsi="Arial" w:cs="Arial"/>
          <w:b/>
          <w:bCs/>
          <w:color w:val="000000"/>
          <w:sz w:val="20"/>
        </w:rPr>
        <w:t xml:space="preserve">Get connected! </w:t>
      </w:r>
    </w:p>
    <w:p w14:paraId="1480F054" w14:textId="33E964D9" w:rsidR="00E61A0C" w:rsidRPr="00721DA5" w:rsidRDefault="00E61A0C" w:rsidP="001F0616">
      <w:pPr>
        <w:spacing w:line="240" w:lineRule="auto"/>
        <w:ind w:right="-126"/>
        <w:rPr>
          <w:rFonts w:ascii="Arial" w:hAnsi="Arial" w:cs="Arial"/>
          <w:color w:val="000000"/>
          <w:sz w:val="20"/>
        </w:rPr>
      </w:pPr>
      <w:r w:rsidRPr="00721DA5">
        <w:rPr>
          <w:rFonts w:ascii="Arial" w:hAnsi="Arial" w:cs="Arial"/>
          <w:color w:val="000000"/>
          <w:sz w:val="20"/>
        </w:rPr>
        <w:t xml:space="preserve">Im Beitrag zu WMF CoffeeConnect erfahren Unternehmen, wie sie ihr Kaffeegeschäft mit der Telemetrie-Plattform vernetzen und analysieren können, um operative und strategische Geschäftsentscheidungen systematisch zu optimieren. Neben den Standardanwendungen </w:t>
      </w:r>
      <w:r w:rsidR="00AA3C55" w:rsidRPr="00721DA5">
        <w:rPr>
          <w:rFonts w:ascii="Arial" w:hAnsi="Arial" w:cs="Arial"/>
          <w:color w:val="000000"/>
          <w:sz w:val="20"/>
        </w:rPr>
        <w:t xml:space="preserve">werden </w:t>
      </w:r>
      <w:r w:rsidRPr="00721DA5">
        <w:rPr>
          <w:rFonts w:ascii="Arial" w:hAnsi="Arial" w:cs="Arial"/>
          <w:color w:val="000000"/>
          <w:sz w:val="20"/>
        </w:rPr>
        <w:t>die Verbindung der Kaffeemaschine mit Drittsystemen wie Bestell-, Kassen- und Warenwirtschafts-Applikationen oder auch robotergesteuerte Anwendunge</w:t>
      </w:r>
      <w:r w:rsidR="001F0616" w:rsidRPr="00721DA5">
        <w:rPr>
          <w:rFonts w:ascii="Arial" w:hAnsi="Arial" w:cs="Arial"/>
          <w:color w:val="000000"/>
          <w:sz w:val="20"/>
        </w:rPr>
        <w:t>n</w:t>
      </w:r>
      <w:r w:rsidRPr="00721DA5">
        <w:rPr>
          <w:rFonts w:ascii="Arial" w:hAnsi="Arial" w:cs="Arial"/>
          <w:color w:val="000000"/>
          <w:sz w:val="20"/>
        </w:rPr>
        <w:t xml:space="preserve"> vorgestellt. Ein Beispiel hierfür ist das Franchisemodell ‚MyAppCafé‘ – eine autarke robotergesteuerte Kaffeestation. Daneben </w:t>
      </w:r>
      <w:r w:rsidR="001F0616" w:rsidRPr="00721DA5">
        <w:rPr>
          <w:rFonts w:ascii="Arial" w:hAnsi="Arial" w:cs="Arial"/>
          <w:color w:val="000000"/>
          <w:sz w:val="20"/>
        </w:rPr>
        <w:t xml:space="preserve">zeigt der Premiumhersteller </w:t>
      </w:r>
      <w:r w:rsidRPr="00721DA5">
        <w:rPr>
          <w:rFonts w:ascii="Arial" w:hAnsi="Arial" w:cs="Arial"/>
          <w:color w:val="000000"/>
          <w:sz w:val="20"/>
        </w:rPr>
        <w:t>neue Konzepte</w:t>
      </w:r>
      <w:r w:rsidR="001F0616" w:rsidRPr="00721DA5">
        <w:rPr>
          <w:rFonts w:ascii="Arial" w:hAnsi="Arial" w:cs="Arial"/>
          <w:color w:val="000000"/>
          <w:sz w:val="20"/>
        </w:rPr>
        <w:t xml:space="preserve"> zur</w:t>
      </w:r>
      <w:r w:rsidRPr="00721DA5">
        <w:rPr>
          <w:rFonts w:ascii="Arial" w:hAnsi="Arial" w:cs="Arial"/>
          <w:color w:val="000000"/>
          <w:sz w:val="20"/>
        </w:rPr>
        <w:t xml:space="preserve"> (kontaktlosen) Selbstbedienung</w:t>
      </w:r>
      <w:r w:rsidR="001F0616" w:rsidRPr="00721DA5">
        <w:rPr>
          <w:rFonts w:ascii="Arial" w:hAnsi="Arial" w:cs="Arial"/>
          <w:color w:val="000000"/>
          <w:sz w:val="20"/>
        </w:rPr>
        <w:t>, etwa</w:t>
      </w:r>
      <w:r w:rsidRPr="00721DA5">
        <w:rPr>
          <w:rFonts w:ascii="Arial" w:hAnsi="Arial" w:cs="Arial"/>
          <w:color w:val="000000"/>
          <w:sz w:val="20"/>
        </w:rPr>
        <w:t xml:space="preserve"> </w:t>
      </w:r>
      <w:r w:rsidR="001F0616" w:rsidRPr="00721DA5">
        <w:rPr>
          <w:rFonts w:ascii="Arial" w:hAnsi="Arial" w:cs="Arial"/>
          <w:color w:val="000000"/>
          <w:sz w:val="20"/>
        </w:rPr>
        <w:t>neue</w:t>
      </w:r>
      <w:r w:rsidRPr="00721DA5">
        <w:rPr>
          <w:rFonts w:ascii="Arial" w:hAnsi="Arial" w:cs="Arial"/>
          <w:color w:val="000000"/>
          <w:sz w:val="20"/>
        </w:rPr>
        <w:t xml:space="preserve"> Mobile- und Self-Payment-Lösungen</w:t>
      </w:r>
      <w:r w:rsidR="001F0616" w:rsidRPr="00721DA5">
        <w:rPr>
          <w:rFonts w:ascii="Arial" w:hAnsi="Arial" w:cs="Arial"/>
          <w:color w:val="000000"/>
          <w:sz w:val="20"/>
        </w:rPr>
        <w:t xml:space="preserve"> sowie </w:t>
      </w:r>
      <w:r w:rsidRPr="00721DA5">
        <w:rPr>
          <w:rFonts w:ascii="Arial" w:hAnsi="Arial" w:cs="Arial"/>
          <w:color w:val="000000"/>
          <w:sz w:val="20"/>
        </w:rPr>
        <w:t>WMF SmartRemote, eine Web-Anwendung für das kontaktlose Bestellen von Kaffeespezialitäten. Dieser "no human touch approach" ist nicht nur effizient und modern, sondern vor allem hygienisch und sicher.</w:t>
      </w:r>
    </w:p>
    <w:p w14:paraId="04EDFD94" w14:textId="3948C397" w:rsidR="0077050F" w:rsidRPr="00721DA5" w:rsidRDefault="0077050F" w:rsidP="001F0616">
      <w:pPr>
        <w:spacing w:line="240" w:lineRule="auto"/>
        <w:ind w:right="-126"/>
        <w:rPr>
          <w:rFonts w:ascii="Arial" w:hAnsi="Arial" w:cs="Arial"/>
          <w:color w:val="000000"/>
          <w:sz w:val="20"/>
        </w:rPr>
      </w:pPr>
    </w:p>
    <w:p w14:paraId="6AAC266B" w14:textId="77777777" w:rsidR="00010AF6" w:rsidRPr="00721DA5" w:rsidRDefault="00010AF6" w:rsidP="00010AF6">
      <w:pPr>
        <w:pStyle w:val="Kommentartext"/>
        <w:spacing w:line="240" w:lineRule="auto"/>
        <w:rPr>
          <w:rFonts w:ascii="Arial" w:hAnsi="Arial" w:cs="Arial"/>
          <w:b/>
          <w:color w:val="000000" w:themeColor="text1"/>
        </w:rPr>
      </w:pPr>
      <w:r w:rsidRPr="00721DA5">
        <w:rPr>
          <w:rFonts w:ascii="Arial" w:hAnsi="Arial" w:cs="Arial"/>
          <w:b/>
          <w:color w:val="000000" w:themeColor="text1"/>
        </w:rPr>
        <w:t>Feinste Espresso-basierte Spezialitäten, automatisch handgemacht</w:t>
      </w:r>
    </w:p>
    <w:p w14:paraId="694AD37A" w14:textId="77777777" w:rsidR="00010AF6" w:rsidRPr="00721DA5" w:rsidRDefault="00010AF6" w:rsidP="00010AF6">
      <w:pPr>
        <w:pStyle w:val="Kommentartext"/>
        <w:spacing w:line="240" w:lineRule="auto"/>
        <w:rPr>
          <w:rFonts w:ascii="Arial" w:hAnsi="Arial" w:cs="Arial"/>
          <w:bCs/>
          <w:color w:val="000000" w:themeColor="text1"/>
        </w:rPr>
      </w:pPr>
      <w:r w:rsidRPr="00721DA5">
        <w:rPr>
          <w:rFonts w:ascii="Arial" w:hAnsi="Arial" w:cs="Arial"/>
          <w:bCs/>
          <w:color w:val="000000" w:themeColor="text1"/>
        </w:rPr>
        <w:t xml:space="preserve">Die Kunst des Kaffeebrühens ist für WMF Kunden dank der Technologie- und Prozesskompetenz der WMF Kaffeemaschinen leicht zu erlernen. Doch auch bei höchster Prozessstabilität und Qualität hilft ein Blick hinter die Kulissen weiter, um das Beste aus der Bohne herauszuholen. Genau darum dreht sich die Live-Session zum vollautomatischen Siebträger WMF espresso. Die Experten geben wichtige Tipps zum idealen Einsatzkonzept, der perfekten Bedienung und zu einzigartigen Rezeptideen. </w:t>
      </w:r>
    </w:p>
    <w:p w14:paraId="3784548B" w14:textId="77777777" w:rsidR="00010AF6" w:rsidRPr="00721DA5" w:rsidRDefault="00010AF6" w:rsidP="001F0616">
      <w:pPr>
        <w:spacing w:line="240" w:lineRule="auto"/>
        <w:ind w:right="-126"/>
        <w:rPr>
          <w:rFonts w:ascii="Arial" w:hAnsi="Arial" w:cs="Arial"/>
          <w:color w:val="000000"/>
          <w:sz w:val="20"/>
        </w:rPr>
      </w:pPr>
    </w:p>
    <w:p w14:paraId="1F334555" w14:textId="77777777" w:rsidR="0077050F" w:rsidRPr="00721DA5" w:rsidRDefault="0077050F" w:rsidP="0077050F">
      <w:pPr>
        <w:spacing w:line="240" w:lineRule="auto"/>
        <w:rPr>
          <w:rFonts w:ascii="Arial" w:hAnsi="Arial" w:cs="Arial"/>
          <w:b/>
          <w:bCs/>
          <w:color w:val="000000"/>
          <w:sz w:val="20"/>
        </w:rPr>
      </w:pPr>
      <w:r w:rsidRPr="00721DA5">
        <w:rPr>
          <w:rFonts w:ascii="Arial" w:hAnsi="Arial" w:cs="Arial"/>
          <w:b/>
          <w:bCs/>
          <w:color w:val="000000"/>
          <w:sz w:val="20"/>
        </w:rPr>
        <w:t>Premium-Service als Schlüssel zu nachhaltigem Markterfolg</w:t>
      </w:r>
    </w:p>
    <w:p w14:paraId="45DF1096" w14:textId="3D13BAFF" w:rsidR="006C28FD" w:rsidRPr="00721DA5" w:rsidRDefault="006C28FD" w:rsidP="001F0616">
      <w:pPr>
        <w:spacing w:line="240" w:lineRule="auto"/>
        <w:ind w:right="-126"/>
        <w:rPr>
          <w:rFonts w:ascii="Arial" w:hAnsi="Arial" w:cs="Arial"/>
          <w:color w:val="000000"/>
          <w:sz w:val="20"/>
        </w:rPr>
      </w:pPr>
      <w:r w:rsidRPr="00721DA5">
        <w:rPr>
          <w:rFonts w:ascii="Arial" w:hAnsi="Arial" w:cs="Arial"/>
          <w:color w:val="000000"/>
          <w:sz w:val="20"/>
        </w:rPr>
        <w:t>Mit über 350 Service-Mitarbeiter</w:t>
      </w:r>
      <w:r w:rsidR="00717FC3" w:rsidRPr="00721DA5">
        <w:rPr>
          <w:rFonts w:ascii="Arial" w:hAnsi="Arial" w:cs="Arial"/>
          <w:color w:val="000000"/>
          <w:sz w:val="20"/>
        </w:rPr>
        <w:t>n</w:t>
      </w:r>
      <w:r w:rsidRPr="00721DA5">
        <w:rPr>
          <w:rFonts w:ascii="Arial" w:hAnsi="Arial" w:cs="Arial"/>
          <w:color w:val="000000"/>
          <w:sz w:val="20"/>
        </w:rPr>
        <w:t xml:space="preserve"> in Deutschland bietet WMF Professional Coffee Machines das größte werkseigene </w:t>
      </w:r>
      <w:r w:rsidR="005D16A3" w:rsidRPr="00721DA5">
        <w:rPr>
          <w:rFonts w:ascii="Arial" w:hAnsi="Arial" w:cs="Arial"/>
          <w:color w:val="000000"/>
          <w:sz w:val="20"/>
        </w:rPr>
        <w:t>N</w:t>
      </w:r>
      <w:r w:rsidRPr="00721DA5">
        <w:rPr>
          <w:rFonts w:ascii="Arial" w:hAnsi="Arial" w:cs="Arial"/>
          <w:color w:val="000000"/>
          <w:sz w:val="20"/>
        </w:rPr>
        <w:t>etzwerk der Branche. Doch welche</w:t>
      </w:r>
      <w:r w:rsidR="005D16A3" w:rsidRPr="00721DA5">
        <w:rPr>
          <w:rFonts w:ascii="Arial" w:hAnsi="Arial" w:cs="Arial"/>
          <w:color w:val="000000"/>
          <w:sz w:val="20"/>
        </w:rPr>
        <w:t>n</w:t>
      </w:r>
      <w:r w:rsidRPr="00721DA5">
        <w:rPr>
          <w:rFonts w:ascii="Arial" w:hAnsi="Arial" w:cs="Arial"/>
          <w:color w:val="000000"/>
          <w:sz w:val="20"/>
        </w:rPr>
        <w:t xml:space="preserve"> </w:t>
      </w:r>
      <w:r w:rsidR="005D16A3" w:rsidRPr="00721DA5">
        <w:rPr>
          <w:rFonts w:ascii="Arial" w:hAnsi="Arial" w:cs="Arial"/>
          <w:color w:val="000000"/>
          <w:sz w:val="20"/>
        </w:rPr>
        <w:t>Stellwert</w:t>
      </w:r>
      <w:r w:rsidRPr="00721DA5">
        <w:rPr>
          <w:rFonts w:ascii="Arial" w:hAnsi="Arial" w:cs="Arial"/>
          <w:color w:val="000000"/>
          <w:sz w:val="20"/>
        </w:rPr>
        <w:t xml:space="preserve"> nimmt Service für das Kaffeegeschäft der Kunden </w:t>
      </w:r>
      <w:r w:rsidR="005D16A3" w:rsidRPr="00721DA5">
        <w:rPr>
          <w:rFonts w:ascii="Arial" w:hAnsi="Arial" w:cs="Arial"/>
          <w:color w:val="000000"/>
          <w:sz w:val="20"/>
        </w:rPr>
        <w:t xml:space="preserve">eigentlich </w:t>
      </w:r>
      <w:r w:rsidRPr="00721DA5">
        <w:rPr>
          <w:rFonts w:ascii="Arial" w:hAnsi="Arial" w:cs="Arial"/>
          <w:color w:val="000000"/>
          <w:sz w:val="20"/>
        </w:rPr>
        <w:t xml:space="preserve">ein? Wo liegen die kritischen </w:t>
      </w:r>
      <w:r w:rsidR="005D16A3" w:rsidRPr="00721DA5">
        <w:rPr>
          <w:rFonts w:ascii="Arial" w:hAnsi="Arial" w:cs="Arial"/>
          <w:color w:val="000000"/>
          <w:sz w:val="20"/>
        </w:rPr>
        <w:t>Service-</w:t>
      </w:r>
      <w:r w:rsidRPr="00721DA5">
        <w:rPr>
          <w:rFonts w:ascii="Arial" w:hAnsi="Arial" w:cs="Arial"/>
          <w:color w:val="000000"/>
          <w:sz w:val="20"/>
        </w:rPr>
        <w:t xml:space="preserve">Stellschrauben für nachhaltige </w:t>
      </w:r>
      <w:r w:rsidR="005D16A3" w:rsidRPr="00721DA5">
        <w:rPr>
          <w:rFonts w:ascii="Arial" w:hAnsi="Arial" w:cs="Arial"/>
          <w:color w:val="000000"/>
          <w:sz w:val="20"/>
        </w:rPr>
        <w:t>End</w:t>
      </w:r>
      <w:r w:rsidR="00717FC3" w:rsidRPr="00721DA5">
        <w:rPr>
          <w:rFonts w:ascii="Arial" w:hAnsi="Arial" w:cs="Arial"/>
          <w:color w:val="000000"/>
          <w:sz w:val="20"/>
        </w:rPr>
        <w:t>k</w:t>
      </w:r>
      <w:r w:rsidRPr="00721DA5">
        <w:rPr>
          <w:rFonts w:ascii="Arial" w:hAnsi="Arial" w:cs="Arial"/>
          <w:color w:val="000000"/>
          <w:sz w:val="20"/>
        </w:rPr>
        <w:t>undenzufriedenheit?</w:t>
      </w:r>
      <w:r w:rsidR="005D16A3" w:rsidRPr="00721DA5">
        <w:rPr>
          <w:rFonts w:ascii="Arial" w:hAnsi="Arial" w:cs="Arial"/>
          <w:color w:val="000000"/>
          <w:sz w:val="20"/>
        </w:rPr>
        <w:t xml:space="preserve"> </w:t>
      </w:r>
      <w:r w:rsidRPr="00721DA5">
        <w:rPr>
          <w:rFonts w:ascii="Arial" w:hAnsi="Arial" w:cs="Arial"/>
          <w:color w:val="000000"/>
          <w:sz w:val="20"/>
        </w:rPr>
        <w:t xml:space="preserve">Welche Rolle spielt die Digitalisierung beim Betrieb effizienter </w:t>
      </w:r>
      <w:r w:rsidR="00D74C30" w:rsidRPr="00721DA5">
        <w:rPr>
          <w:rFonts w:ascii="Arial" w:hAnsi="Arial" w:cs="Arial"/>
          <w:color w:val="000000"/>
          <w:sz w:val="20"/>
        </w:rPr>
        <w:t>Service</w:t>
      </w:r>
      <w:r w:rsidRPr="00721DA5">
        <w:rPr>
          <w:rFonts w:ascii="Arial" w:hAnsi="Arial" w:cs="Arial"/>
          <w:color w:val="000000"/>
          <w:sz w:val="20"/>
        </w:rPr>
        <w:t>-Strukturen und was dürfen Kunden in Zukunft von WMF erwarten? Alle diese Fragen beantworten die Experten in ihrer Live-Session zum Thema „Erfolgsfaktor Service“.</w:t>
      </w:r>
    </w:p>
    <w:p w14:paraId="31B577E3" w14:textId="19C51D21" w:rsidR="001F0616" w:rsidRPr="00721DA5" w:rsidRDefault="001F0616" w:rsidP="001F0616">
      <w:pPr>
        <w:spacing w:line="240" w:lineRule="auto"/>
        <w:ind w:right="-126"/>
        <w:rPr>
          <w:rFonts w:ascii="Arial" w:hAnsi="Arial" w:cs="Arial"/>
          <w:bCs/>
          <w:color w:val="000000" w:themeColor="text1"/>
          <w:sz w:val="20"/>
        </w:rPr>
      </w:pPr>
    </w:p>
    <w:p w14:paraId="46DCF0C9" w14:textId="77777777" w:rsidR="0018004A" w:rsidRPr="00721DA5" w:rsidRDefault="0018004A" w:rsidP="001F0616">
      <w:pPr>
        <w:spacing w:line="240" w:lineRule="auto"/>
        <w:ind w:right="-126"/>
        <w:rPr>
          <w:rFonts w:ascii="Arial" w:hAnsi="Arial" w:cs="Arial"/>
          <w:b/>
          <w:sz w:val="20"/>
        </w:rPr>
      </w:pPr>
      <w:r w:rsidRPr="00721DA5">
        <w:rPr>
          <w:rFonts w:ascii="Arial" w:hAnsi="Arial" w:cs="Arial"/>
          <w:b/>
          <w:sz w:val="20"/>
        </w:rPr>
        <w:t>Bildanforderung</w:t>
      </w:r>
    </w:p>
    <w:p w14:paraId="250E2497" w14:textId="77777777" w:rsidR="00AD57E3" w:rsidRPr="00721DA5" w:rsidRDefault="0018004A" w:rsidP="001F0616">
      <w:pPr>
        <w:spacing w:line="240" w:lineRule="auto"/>
        <w:ind w:right="-126"/>
        <w:rPr>
          <w:rFonts w:ascii="Arial" w:hAnsi="Arial" w:cs="Arial"/>
          <w:sz w:val="20"/>
        </w:rPr>
      </w:pPr>
      <w:r w:rsidRPr="00721DA5">
        <w:rPr>
          <w:rFonts w:ascii="Arial" w:hAnsi="Arial" w:cs="Arial"/>
          <w:sz w:val="20"/>
        </w:rPr>
        <w:t>Bildmaterial finden Sie in unserem Medienportal http://press-n-relations.amid-pr.com (Suchbegriff „</w:t>
      </w:r>
      <w:r w:rsidR="00B41761" w:rsidRPr="00721DA5">
        <w:rPr>
          <w:rFonts w:ascii="Arial" w:hAnsi="Arial" w:cs="Arial"/>
          <w:sz w:val="20"/>
        </w:rPr>
        <w:t>WMF-</w:t>
      </w:r>
      <w:r w:rsidR="00B76B6E" w:rsidRPr="00721DA5">
        <w:rPr>
          <w:rFonts w:ascii="Arial" w:hAnsi="Arial" w:cs="Arial"/>
          <w:sz w:val="20"/>
        </w:rPr>
        <w:t>Internorga-2021</w:t>
      </w:r>
      <w:r w:rsidRPr="00721DA5">
        <w:rPr>
          <w:rFonts w:ascii="Arial" w:hAnsi="Arial" w:cs="Arial"/>
          <w:sz w:val="20"/>
        </w:rPr>
        <w:t xml:space="preserve">“). </w:t>
      </w:r>
    </w:p>
    <w:p w14:paraId="7BB85B81" w14:textId="77777777" w:rsidR="00076155" w:rsidRPr="00721DA5" w:rsidRDefault="00076155">
      <w:r w:rsidRPr="00721DA5">
        <w:br w:type="page"/>
      </w:r>
    </w:p>
    <w:tbl>
      <w:tblPr>
        <w:tblW w:w="9039" w:type="dxa"/>
        <w:tblInd w:w="-106" w:type="dxa"/>
        <w:tblLook w:val="04A0" w:firstRow="1" w:lastRow="0" w:firstColumn="1" w:lastColumn="0" w:noHBand="0" w:noVBand="1"/>
      </w:tblPr>
      <w:tblGrid>
        <w:gridCol w:w="3996"/>
        <w:gridCol w:w="5043"/>
      </w:tblGrid>
      <w:tr w:rsidR="00B76B6E" w:rsidRPr="00721DA5" w14:paraId="6E98E12A" w14:textId="77777777" w:rsidTr="000E45EB">
        <w:tc>
          <w:tcPr>
            <w:tcW w:w="3996" w:type="dxa"/>
            <w:shd w:val="clear" w:color="auto" w:fill="auto"/>
          </w:tcPr>
          <w:p w14:paraId="2A9E78F8" w14:textId="36ABE68C" w:rsidR="00B76B6E" w:rsidRPr="00721DA5" w:rsidRDefault="00B76B6E" w:rsidP="001F0616">
            <w:pPr>
              <w:spacing w:line="240" w:lineRule="auto"/>
              <w:rPr>
                <w:rFonts w:ascii="Arial" w:hAnsi="Arial" w:cs="Arial"/>
                <w:color w:val="000000" w:themeColor="text1"/>
                <w:sz w:val="18"/>
                <w:szCs w:val="18"/>
              </w:rPr>
            </w:pPr>
          </w:p>
          <w:p w14:paraId="1C9379D8" w14:textId="77777777" w:rsidR="00B76B6E" w:rsidRPr="00721DA5" w:rsidRDefault="00B76B6E" w:rsidP="001F0616">
            <w:pPr>
              <w:spacing w:line="240" w:lineRule="auto"/>
              <w:rPr>
                <w:rFonts w:ascii="Arial" w:hAnsi="Arial" w:cs="Arial"/>
                <w:b/>
                <w:bCs/>
                <w:color w:val="000000" w:themeColor="text1"/>
                <w:sz w:val="18"/>
                <w:szCs w:val="18"/>
              </w:rPr>
            </w:pPr>
            <w:r w:rsidRPr="00721DA5">
              <w:rPr>
                <w:rFonts w:ascii="Arial" w:hAnsi="Arial" w:cs="Arial"/>
                <w:b/>
                <w:bCs/>
                <w:color w:val="000000" w:themeColor="text1"/>
                <w:sz w:val="18"/>
                <w:szCs w:val="18"/>
              </w:rPr>
              <w:t>Weitere Informationen:</w:t>
            </w:r>
          </w:p>
          <w:p w14:paraId="60B60C56"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WMF Group GmbH</w:t>
            </w:r>
          </w:p>
          <w:p w14:paraId="43043A46"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Axel Fähnle</w:t>
            </w:r>
          </w:p>
          <w:p w14:paraId="143C7303"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Head of Trade Marketing D-A-CH</w:t>
            </w:r>
          </w:p>
          <w:p w14:paraId="6E14FCEC"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GBU Professional Coffee Machines</w:t>
            </w:r>
          </w:p>
          <w:p w14:paraId="3637EAD6"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Eberhardstraße 35 – D-73312 Geislingen</w:t>
            </w:r>
          </w:p>
          <w:p w14:paraId="1A38EC63"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 xml:space="preserve">Tel.: +49 73 31 25 7575 </w:t>
            </w:r>
          </w:p>
          <w:p w14:paraId="14D140DF"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AFaehnle@wmf.com – https://www.wmf.com</w:t>
            </w:r>
          </w:p>
        </w:tc>
        <w:tc>
          <w:tcPr>
            <w:tcW w:w="5043" w:type="dxa"/>
            <w:shd w:val="clear" w:color="auto" w:fill="auto"/>
          </w:tcPr>
          <w:p w14:paraId="3AB2799D" w14:textId="77777777" w:rsidR="00B76B6E" w:rsidRPr="00721DA5" w:rsidRDefault="00B76B6E" w:rsidP="001F0616">
            <w:pPr>
              <w:spacing w:line="240" w:lineRule="auto"/>
              <w:rPr>
                <w:rFonts w:ascii="Arial" w:hAnsi="Arial" w:cs="Arial"/>
                <w:color w:val="000000" w:themeColor="text1"/>
                <w:sz w:val="18"/>
                <w:szCs w:val="18"/>
                <w:lang w:val="it-IT"/>
              </w:rPr>
            </w:pPr>
          </w:p>
          <w:p w14:paraId="6BF04444" w14:textId="77777777" w:rsidR="00B76B6E" w:rsidRPr="00721DA5" w:rsidRDefault="00B76B6E" w:rsidP="001F0616">
            <w:pPr>
              <w:spacing w:line="240" w:lineRule="auto"/>
              <w:rPr>
                <w:rFonts w:ascii="Arial" w:hAnsi="Arial" w:cs="Arial"/>
                <w:b/>
                <w:bCs/>
                <w:color w:val="000000" w:themeColor="text1"/>
                <w:sz w:val="18"/>
                <w:szCs w:val="18"/>
              </w:rPr>
            </w:pPr>
            <w:r w:rsidRPr="00721DA5">
              <w:rPr>
                <w:rFonts w:ascii="Arial" w:hAnsi="Arial" w:cs="Arial"/>
                <w:b/>
                <w:bCs/>
                <w:color w:val="000000" w:themeColor="text1"/>
                <w:sz w:val="18"/>
                <w:szCs w:val="18"/>
              </w:rPr>
              <w:t>Presse- und Öffentlichkeitsarbeit:</w:t>
            </w:r>
          </w:p>
          <w:p w14:paraId="7B77C26F" w14:textId="77777777" w:rsidR="00B76B6E" w:rsidRPr="00721DA5" w:rsidRDefault="00B76B6E" w:rsidP="001F0616">
            <w:pPr>
              <w:spacing w:line="240" w:lineRule="auto"/>
              <w:rPr>
                <w:rFonts w:ascii="Arial" w:hAnsi="Arial" w:cs="Arial"/>
                <w:color w:val="000000" w:themeColor="text1"/>
                <w:sz w:val="18"/>
                <w:szCs w:val="18"/>
              </w:rPr>
            </w:pPr>
            <w:r w:rsidRPr="00721DA5">
              <w:rPr>
                <w:rFonts w:ascii="Arial" w:hAnsi="Arial" w:cs="Arial"/>
                <w:color w:val="000000" w:themeColor="text1"/>
                <w:sz w:val="18"/>
                <w:szCs w:val="18"/>
              </w:rPr>
              <w:t>WMF Pressebüro</w:t>
            </w:r>
          </w:p>
          <w:p w14:paraId="3C6B2585" w14:textId="77777777" w:rsidR="00B76B6E" w:rsidRPr="00721DA5" w:rsidRDefault="00B76B6E" w:rsidP="001F0616">
            <w:pPr>
              <w:spacing w:line="240" w:lineRule="auto"/>
              <w:rPr>
                <w:rFonts w:ascii="Arial" w:hAnsi="Arial" w:cs="Arial"/>
                <w:color w:val="000000" w:themeColor="text1"/>
                <w:sz w:val="18"/>
                <w:szCs w:val="18"/>
              </w:rPr>
            </w:pPr>
            <w:r w:rsidRPr="00721DA5">
              <w:rPr>
                <w:rFonts w:ascii="Arial" w:hAnsi="Arial" w:cs="Arial"/>
                <w:color w:val="000000" w:themeColor="text1"/>
                <w:sz w:val="18"/>
                <w:szCs w:val="18"/>
              </w:rPr>
              <w:t xml:space="preserve">c/o Press’n’Relations GmbH </w:t>
            </w:r>
          </w:p>
          <w:p w14:paraId="758B2945" w14:textId="77777777" w:rsidR="00B76B6E" w:rsidRPr="00721DA5" w:rsidRDefault="00B76B6E" w:rsidP="001F0616">
            <w:pPr>
              <w:spacing w:line="240" w:lineRule="auto"/>
              <w:rPr>
                <w:rFonts w:ascii="Arial" w:hAnsi="Arial" w:cs="Arial"/>
                <w:color w:val="000000" w:themeColor="text1"/>
                <w:sz w:val="18"/>
                <w:szCs w:val="18"/>
              </w:rPr>
            </w:pPr>
            <w:r w:rsidRPr="00721DA5">
              <w:rPr>
                <w:rFonts w:ascii="Arial" w:hAnsi="Arial" w:cs="Arial"/>
                <w:color w:val="000000" w:themeColor="text1"/>
                <w:sz w:val="18"/>
                <w:szCs w:val="18"/>
              </w:rPr>
              <w:t xml:space="preserve">Monika Nyendick </w:t>
            </w:r>
          </w:p>
          <w:p w14:paraId="76BB209E"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 xml:space="preserve">Magirusstraße 33 – D-89077 Ulm </w:t>
            </w:r>
          </w:p>
          <w:p w14:paraId="03DF449D"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 xml:space="preserve">Tel.: +49 731 96287-30 </w:t>
            </w:r>
          </w:p>
          <w:p w14:paraId="2757EE37"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 xml:space="preserve">wmf@press-n-relations.de </w:t>
            </w:r>
          </w:p>
          <w:p w14:paraId="735A69C7" w14:textId="77777777" w:rsidR="00B76B6E" w:rsidRPr="00721DA5" w:rsidRDefault="00B76B6E" w:rsidP="001F0616">
            <w:pPr>
              <w:spacing w:line="240" w:lineRule="auto"/>
              <w:rPr>
                <w:rFonts w:ascii="Arial" w:hAnsi="Arial" w:cs="Arial"/>
                <w:color w:val="000000" w:themeColor="text1"/>
                <w:sz w:val="18"/>
                <w:szCs w:val="18"/>
                <w:lang w:val="it-IT"/>
              </w:rPr>
            </w:pPr>
            <w:r w:rsidRPr="00721DA5">
              <w:rPr>
                <w:rFonts w:ascii="Arial" w:hAnsi="Arial" w:cs="Arial"/>
                <w:color w:val="000000" w:themeColor="text1"/>
                <w:sz w:val="18"/>
                <w:szCs w:val="18"/>
                <w:lang w:val="it-IT"/>
              </w:rPr>
              <w:t>https://www.press-n-relations.de</w:t>
            </w:r>
          </w:p>
        </w:tc>
      </w:tr>
    </w:tbl>
    <w:p w14:paraId="7A02FB6B" w14:textId="77777777" w:rsidR="00AD57E3" w:rsidRPr="00721DA5" w:rsidRDefault="00AD57E3" w:rsidP="005D16A3">
      <w:pPr>
        <w:tabs>
          <w:tab w:val="left" w:pos="2868"/>
        </w:tabs>
        <w:spacing w:line="240" w:lineRule="auto"/>
        <w:ind w:right="-125"/>
        <w:rPr>
          <w:rFonts w:ascii="Arial" w:hAnsi="Arial" w:cs="Arial"/>
          <w:color w:val="000000" w:themeColor="text1"/>
          <w:sz w:val="20"/>
          <w:lang w:val="it-IT"/>
        </w:rPr>
      </w:pPr>
    </w:p>
    <w:p w14:paraId="5F743F1D" w14:textId="77777777" w:rsidR="00AD57E3" w:rsidRPr="00721DA5" w:rsidRDefault="00AD57E3" w:rsidP="005D16A3">
      <w:pPr>
        <w:spacing w:line="240" w:lineRule="auto"/>
        <w:ind w:right="-125"/>
        <w:rPr>
          <w:rFonts w:ascii="Arial" w:hAnsi="Arial" w:cs="Arial"/>
          <w:b/>
          <w:bCs/>
          <w:color w:val="000000" w:themeColor="text1"/>
          <w:sz w:val="18"/>
          <w:szCs w:val="18"/>
        </w:rPr>
      </w:pPr>
      <w:r w:rsidRPr="00721DA5">
        <w:rPr>
          <w:rFonts w:ascii="Arial" w:hAnsi="Arial" w:cs="Arial"/>
          <w:b/>
          <w:bCs/>
          <w:color w:val="000000" w:themeColor="text1"/>
          <w:sz w:val="18"/>
          <w:szCs w:val="18"/>
        </w:rPr>
        <w:t>Über die WMF Group</w:t>
      </w:r>
    </w:p>
    <w:p w14:paraId="09A6367F" w14:textId="77777777" w:rsidR="00AD57E3" w:rsidRPr="00721DA5" w:rsidRDefault="00AD57E3" w:rsidP="005D16A3">
      <w:pPr>
        <w:spacing w:line="240" w:lineRule="auto"/>
        <w:ind w:right="-125"/>
        <w:rPr>
          <w:rFonts w:ascii="Arial" w:hAnsi="Arial" w:cs="Arial"/>
          <w:bCs/>
          <w:color w:val="000000" w:themeColor="text1"/>
          <w:sz w:val="18"/>
          <w:szCs w:val="18"/>
        </w:rPr>
      </w:pPr>
      <w:r w:rsidRPr="00721DA5">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48855C62" w14:textId="77777777" w:rsidR="00AD57E3" w:rsidRPr="00721DA5" w:rsidRDefault="00AD57E3" w:rsidP="005D16A3">
      <w:pPr>
        <w:spacing w:line="240" w:lineRule="auto"/>
        <w:ind w:right="-125"/>
        <w:rPr>
          <w:rFonts w:ascii="Arial" w:hAnsi="Arial" w:cs="Arial"/>
          <w:bCs/>
          <w:color w:val="000000" w:themeColor="text1"/>
          <w:sz w:val="18"/>
          <w:szCs w:val="18"/>
        </w:rPr>
      </w:pPr>
    </w:p>
    <w:p w14:paraId="3F3608EC" w14:textId="77777777" w:rsidR="00AD57E3" w:rsidRPr="00721DA5" w:rsidRDefault="00AD57E3" w:rsidP="005D16A3">
      <w:pPr>
        <w:spacing w:line="240" w:lineRule="auto"/>
        <w:ind w:right="-125"/>
        <w:rPr>
          <w:rFonts w:ascii="Arial" w:hAnsi="Arial" w:cs="Arial"/>
          <w:bCs/>
          <w:color w:val="000000" w:themeColor="text1"/>
          <w:sz w:val="18"/>
          <w:szCs w:val="18"/>
        </w:rPr>
      </w:pPr>
      <w:r w:rsidRPr="00721DA5">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1701201A" w14:textId="77777777" w:rsidR="00AD57E3" w:rsidRPr="00721DA5" w:rsidRDefault="00AD57E3" w:rsidP="005D16A3">
      <w:pPr>
        <w:spacing w:line="240" w:lineRule="auto"/>
        <w:ind w:right="-125"/>
        <w:rPr>
          <w:rFonts w:ascii="Arial" w:hAnsi="Arial" w:cs="Arial"/>
          <w:bCs/>
          <w:color w:val="000000" w:themeColor="text1"/>
          <w:sz w:val="18"/>
          <w:szCs w:val="18"/>
        </w:rPr>
      </w:pPr>
    </w:p>
    <w:p w14:paraId="21393B2C" w14:textId="77777777" w:rsidR="008A344A" w:rsidRPr="009904F1" w:rsidRDefault="00AD57E3" w:rsidP="005D16A3">
      <w:pPr>
        <w:spacing w:line="240" w:lineRule="auto"/>
        <w:ind w:right="-125"/>
        <w:rPr>
          <w:rFonts w:ascii="Arial" w:hAnsi="Arial" w:cs="Arial"/>
          <w:sz w:val="18"/>
          <w:szCs w:val="18"/>
        </w:rPr>
      </w:pPr>
      <w:r w:rsidRPr="00721DA5">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9904F1">
        <w:rPr>
          <w:rFonts w:ascii="Arial" w:hAnsi="Arial" w:cs="Arial"/>
          <w:sz w:val="18"/>
          <w:szCs w:val="18"/>
        </w:rPr>
        <w:t xml:space="preserve"> </w:t>
      </w:r>
    </w:p>
    <w:sectPr w:rsidR="008A344A" w:rsidRPr="009904F1"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A07D04" w14:textId="77777777" w:rsidR="00A01455" w:rsidRDefault="00A01455">
      <w:r>
        <w:separator/>
      </w:r>
    </w:p>
  </w:endnote>
  <w:endnote w:type="continuationSeparator" w:id="0">
    <w:p w14:paraId="11FEDEEE" w14:textId="77777777" w:rsidR="00A01455" w:rsidRDefault="00A01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WMF Rotis"/>
    <w:panose1 w:val="020B0604020202020204"/>
    <w:charset w:val="00"/>
    <w:family w:val="roman"/>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93A3AED9-7F26-DC41-BE23-1A69A89F3CB8}"/>
    <w:embedBold r:id="rId2" w:fontKey="{DF12DB5A-3AA3-4045-9FAE-E44D8A372E50}"/>
    <w:embedBoldItalic r:id="rId3" w:fontKey="{DD21B298-E3D6-C14F-86AE-1A613EF87DEC}"/>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78C801"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F73293A" wp14:editId="500151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799F879"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D91A478" wp14:editId="375F6EC1">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A9DAD38" w14:textId="77777777" w:rsidR="00A962DD" w:rsidRDefault="00A962DD">
    <w:pPr>
      <w:pStyle w:val="MLStat"/>
      <w:spacing w:before="0" w:after="0" w:line="240" w:lineRule="exact"/>
      <w:ind w:left="0" w:right="0" w:firstLine="0"/>
      <w:rPr>
        <w:noProof/>
        <w:szCs w:val="2"/>
      </w:rPr>
    </w:pPr>
  </w:p>
  <w:p w14:paraId="3E0B3BE6"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61C720" w14:textId="77777777" w:rsidR="00A962DD" w:rsidRPr="00102595" w:rsidRDefault="00A962DD" w:rsidP="00F3262A">
    <w:pPr>
      <w:pStyle w:val="MLStat"/>
      <w:spacing w:before="0" w:after="0" w:line="240" w:lineRule="exact"/>
      <w:ind w:left="0" w:right="0" w:firstLine="0"/>
      <w:rPr>
        <w:noProof/>
        <w:szCs w:val="2"/>
        <w:lang w:val="de-DE"/>
      </w:rPr>
    </w:pPr>
  </w:p>
  <w:p w14:paraId="3120DF9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8F5D0B" w14:textId="77777777" w:rsidR="00A01455" w:rsidRDefault="00A01455">
      <w:r>
        <w:separator/>
      </w:r>
    </w:p>
  </w:footnote>
  <w:footnote w:type="continuationSeparator" w:id="0">
    <w:p w14:paraId="7F7C4559" w14:textId="77777777" w:rsidR="00A01455" w:rsidRDefault="00A014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9F77CA" w14:textId="77777777" w:rsidR="00A962DD" w:rsidRDefault="00A962DD">
    <w:pPr>
      <w:pStyle w:val="MLStat"/>
      <w:spacing w:before="0" w:after="0" w:line="240" w:lineRule="exact"/>
      <w:ind w:left="0" w:right="0" w:firstLine="0"/>
      <w:rPr>
        <w:noProof/>
        <w:szCs w:val="2"/>
      </w:rPr>
    </w:pPr>
  </w:p>
  <w:p w14:paraId="71C3568C"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6DDC34B7" w14:textId="77777777" w:rsidR="00A962DD" w:rsidRDefault="00A962DD">
    <w:pPr>
      <w:pStyle w:val="MLStat"/>
      <w:spacing w:before="0" w:after="0" w:line="240" w:lineRule="exact"/>
      <w:ind w:left="0" w:right="0" w:firstLine="0"/>
      <w:rPr>
        <w:noProof/>
        <w:szCs w:val="2"/>
      </w:rPr>
    </w:pPr>
  </w:p>
  <w:p w14:paraId="33DF341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14DD0CBA" w14:textId="77777777" w:rsidR="008A344A" w:rsidRDefault="008A344A">
    <w:pPr>
      <w:pStyle w:val="MLStat"/>
      <w:spacing w:before="0" w:after="0" w:line="240" w:lineRule="exact"/>
      <w:ind w:left="0" w:right="0" w:firstLine="0"/>
      <w:rPr>
        <w:noProof/>
        <w:szCs w:val="2"/>
      </w:rPr>
    </w:pPr>
  </w:p>
  <w:p w14:paraId="7F3DF6E9" w14:textId="77777777" w:rsidR="008A344A" w:rsidRDefault="008A344A">
    <w:pPr>
      <w:pStyle w:val="MLStat"/>
      <w:spacing w:before="0" w:after="0" w:line="240" w:lineRule="exact"/>
      <w:ind w:left="0" w:right="0" w:firstLine="0"/>
      <w:rPr>
        <w:noProof/>
        <w:szCs w:val="2"/>
      </w:rPr>
    </w:pPr>
  </w:p>
  <w:p w14:paraId="07364375" w14:textId="77777777" w:rsidR="008A344A" w:rsidRDefault="008A344A">
    <w:pPr>
      <w:pStyle w:val="MLStat"/>
      <w:spacing w:before="0" w:after="0" w:line="240" w:lineRule="exact"/>
      <w:ind w:left="0" w:right="0" w:firstLine="0"/>
      <w:rPr>
        <w:noProof/>
        <w:szCs w:val="2"/>
      </w:rPr>
    </w:pPr>
  </w:p>
  <w:p w14:paraId="47C687E4" w14:textId="77777777" w:rsidR="008A344A" w:rsidRDefault="008A344A">
    <w:pPr>
      <w:pStyle w:val="MLStat"/>
      <w:spacing w:before="0" w:after="0" w:line="240" w:lineRule="exact"/>
      <w:ind w:left="0" w:right="0" w:firstLine="0"/>
      <w:rPr>
        <w:noProof/>
        <w:szCs w:val="2"/>
      </w:rPr>
    </w:pPr>
  </w:p>
  <w:p w14:paraId="26580BFF" w14:textId="77777777" w:rsidR="008A344A" w:rsidRDefault="008A344A">
    <w:pPr>
      <w:pStyle w:val="MLStat"/>
      <w:spacing w:before="0" w:after="0" w:line="240" w:lineRule="exact"/>
      <w:ind w:left="0" w:right="0" w:firstLine="0"/>
      <w:rPr>
        <w:rFonts w:ascii="Arial" w:hAnsi="Arial" w:cs="Arial"/>
        <w:noProof/>
        <w:sz w:val="28"/>
        <w:szCs w:val="28"/>
      </w:rPr>
    </w:pPr>
  </w:p>
  <w:p w14:paraId="1AD10B22"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7B1684D" wp14:editId="1BFB36D4">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7F2234"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328AFD0" wp14:editId="2AEDA644">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4FEADF" w14:textId="77777777" w:rsidR="00A962DD" w:rsidRDefault="00A962DD">
    <w:pPr>
      <w:pStyle w:val="MLStat"/>
      <w:spacing w:before="0" w:after="0" w:line="240" w:lineRule="exact"/>
      <w:ind w:left="0" w:right="0" w:firstLine="0"/>
      <w:rPr>
        <w:noProof/>
        <w:szCs w:val="2"/>
      </w:rPr>
    </w:pPr>
    <w:bookmarkStart w:id="0" w:name="bkmHeaderRef"/>
  </w:p>
  <w:p w14:paraId="52F25FE0"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3754FFAC"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52E14785" w14:textId="77777777" w:rsidR="00A962DD" w:rsidRDefault="00A962DD">
    <w:pPr>
      <w:pStyle w:val="MLStat"/>
      <w:spacing w:before="0" w:after="0" w:line="240" w:lineRule="exact"/>
      <w:ind w:left="0" w:right="0" w:firstLine="0"/>
      <w:rPr>
        <w:noProof/>
        <w:szCs w:val="2"/>
      </w:rPr>
    </w:pPr>
  </w:p>
  <w:bookmarkEnd w:id="0"/>
  <w:p w14:paraId="27819195" w14:textId="77777777" w:rsidR="00A962DD" w:rsidRDefault="00A962DD">
    <w:pPr>
      <w:pStyle w:val="MLStat"/>
      <w:spacing w:before="0" w:after="0" w:line="240" w:lineRule="exact"/>
      <w:ind w:left="0" w:right="0" w:firstLine="0"/>
      <w:rPr>
        <w:noProof/>
        <w:szCs w:val="2"/>
      </w:rPr>
    </w:pPr>
  </w:p>
  <w:p w14:paraId="30BAD9E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2"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 w:numId="23">
    <w:abstractNumId w:val="23"/>
  </w:num>
  <w:num w:numId="24">
    <w:abstractNumId w:val="22"/>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AF2"/>
    <w:rsid w:val="00062F2A"/>
    <w:rsid w:val="0007132E"/>
    <w:rsid w:val="000715FE"/>
    <w:rsid w:val="00071EAC"/>
    <w:rsid w:val="000739BF"/>
    <w:rsid w:val="000746D2"/>
    <w:rsid w:val="00076155"/>
    <w:rsid w:val="0007618E"/>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341"/>
    <w:rsid w:val="000C4DF9"/>
    <w:rsid w:val="000C7818"/>
    <w:rsid w:val="000D2F09"/>
    <w:rsid w:val="000D3131"/>
    <w:rsid w:val="000D479C"/>
    <w:rsid w:val="000E33AA"/>
    <w:rsid w:val="000E53CF"/>
    <w:rsid w:val="000F1EFB"/>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5428"/>
    <w:rsid w:val="00156C28"/>
    <w:rsid w:val="00157D4F"/>
    <w:rsid w:val="001633A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D0D"/>
    <w:rsid w:val="001B1551"/>
    <w:rsid w:val="001B41F2"/>
    <w:rsid w:val="001B6502"/>
    <w:rsid w:val="001B7C46"/>
    <w:rsid w:val="001C0624"/>
    <w:rsid w:val="001C1C62"/>
    <w:rsid w:val="001C546F"/>
    <w:rsid w:val="001C54D1"/>
    <w:rsid w:val="001C597E"/>
    <w:rsid w:val="001D0A57"/>
    <w:rsid w:val="001D0D3D"/>
    <w:rsid w:val="001D46D2"/>
    <w:rsid w:val="001D569C"/>
    <w:rsid w:val="001D6ACA"/>
    <w:rsid w:val="001D6B68"/>
    <w:rsid w:val="001E2EE7"/>
    <w:rsid w:val="001E47DF"/>
    <w:rsid w:val="001E4960"/>
    <w:rsid w:val="001E5BAB"/>
    <w:rsid w:val="001E6071"/>
    <w:rsid w:val="001F03AF"/>
    <w:rsid w:val="001F0616"/>
    <w:rsid w:val="001F093C"/>
    <w:rsid w:val="001F1196"/>
    <w:rsid w:val="001F1B29"/>
    <w:rsid w:val="001F368C"/>
    <w:rsid w:val="001F52D8"/>
    <w:rsid w:val="001F5B8B"/>
    <w:rsid w:val="001F7CD9"/>
    <w:rsid w:val="001F7FEE"/>
    <w:rsid w:val="00201DBA"/>
    <w:rsid w:val="002030EC"/>
    <w:rsid w:val="00207299"/>
    <w:rsid w:val="0021013D"/>
    <w:rsid w:val="00214956"/>
    <w:rsid w:val="00214F49"/>
    <w:rsid w:val="00214FF5"/>
    <w:rsid w:val="00220784"/>
    <w:rsid w:val="00221D0E"/>
    <w:rsid w:val="0022357D"/>
    <w:rsid w:val="00227E08"/>
    <w:rsid w:val="002322E5"/>
    <w:rsid w:val="00233A21"/>
    <w:rsid w:val="00234757"/>
    <w:rsid w:val="00235004"/>
    <w:rsid w:val="0023528D"/>
    <w:rsid w:val="00244291"/>
    <w:rsid w:val="00244C28"/>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A0CA6"/>
    <w:rsid w:val="002A37C7"/>
    <w:rsid w:val="002A76A5"/>
    <w:rsid w:val="002A7B0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984"/>
    <w:rsid w:val="002E7EBC"/>
    <w:rsid w:val="002E7EED"/>
    <w:rsid w:val="002F052E"/>
    <w:rsid w:val="002F13C2"/>
    <w:rsid w:val="002F322D"/>
    <w:rsid w:val="002F69EC"/>
    <w:rsid w:val="002F7721"/>
    <w:rsid w:val="002F7AFB"/>
    <w:rsid w:val="00302CB0"/>
    <w:rsid w:val="00302DE0"/>
    <w:rsid w:val="0030497A"/>
    <w:rsid w:val="0030620E"/>
    <w:rsid w:val="00307824"/>
    <w:rsid w:val="003119C5"/>
    <w:rsid w:val="00313AD0"/>
    <w:rsid w:val="003156C3"/>
    <w:rsid w:val="00317CFD"/>
    <w:rsid w:val="00322A67"/>
    <w:rsid w:val="00323BC3"/>
    <w:rsid w:val="00325B04"/>
    <w:rsid w:val="003272C2"/>
    <w:rsid w:val="00330B65"/>
    <w:rsid w:val="003339A8"/>
    <w:rsid w:val="00333F3C"/>
    <w:rsid w:val="0033430C"/>
    <w:rsid w:val="00335D56"/>
    <w:rsid w:val="0033758C"/>
    <w:rsid w:val="00340462"/>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2CF3"/>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C4FC4"/>
    <w:rsid w:val="004C721A"/>
    <w:rsid w:val="004D60E5"/>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40028"/>
    <w:rsid w:val="005417BC"/>
    <w:rsid w:val="0054212F"/>
    <w:rsid w:val="00542C70"/>
    <w:rsid w:val="00544225"/>
    <w:rsid w:val="0054576D"/>
    <w:rsid w:val="0054581D"/>
    <w:rsid w:val="00545D39"/>
    <w:rsid w:val="0054647F"/>
    <w:rsid w:val="00552CAE"/>
    <w:rsid w:val="00553AA6"/>
    <w:rsid w:val="00555F61"/>
    <w:rsid w:val="005565F1"/>
    <w:rsid w:val="00556E90"/>
    <w:rsid w:val="0055758B"/>
    <w:rsid w:val="00557B7C"/>
    <w:rsid w:val="005605B4"/>
    <w:rsid w:val="0056072A"/>
    <w:rsid w:val="005632F7"/>
    <w:rsid w:val="00564F27"/>
    <w:rsid w:val="00565D55"/>
    <w:rsid w:val="00571178"/>
    <w:rsid w:val="005714B3"/>
    <w:rsid w:val="00572614"/>
    <w:rsid w:val="0057730B"/>
    <w:rsid w:val="005827BD"/>
    <w:rsid w:val="00585BE5"/>
    <w:rsid w:val="00586562"/>
    <w:rsid w:val="005869B1"/>
    <w:rsid w:val="00590145"/>
    <w:rsid w:val="0059037D"/>
    <w:rsid w:val="00591212"/>
    <w:rsid w:val="005916C7"/>
    <w:rsid w:val="00592148"/>
    <w:rsid w:val="00592219"/>
    <w:rsid w:val="00593B24"/>
    <w:rsid w:val="00596839"/>
    <w:rsid w:val="00597B3E"/>
    <w:rsid w:val="005A0F99"/>
    <w:rsid w:val="005A43C2"/>
    <w:rsid w:val="005A7DD2"/>
    <w:rsid w:val="005B2CA1"/>
    <w:rsid w:val="005B2FB0"/>
    <w:rsid w:val="005B45FC"/>
    <w:rsid w:val="005B59E3"/>
    <w:rsid w:val="005C0B4F"/>
    <w:rsid w:val="005C0C07"/>
    <w:rsid w:val="005C2208"/>
    <w:rsid w:val="005C3D5D"/>
    <w:rsid w:val="005C4AFD"/>
    <w:rsid w:val="005D1171"/>
    <w:rsid w:val="005D16A3"/>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5AC8"/>
    <w:rsid w:val="006178D8"/>
    <w:rsid w:val="0062043F"/>
    <w:rsid w:val="00620583"/>
    <w:rsid w:val="00621C48"/>
    <w:rsid w:val="0062379B"/>
    <w:rsid w:val="00623B62"/>
    <w:rsid w:val="00626573"/>
    <w:rsid w:val="006301C8"/>
    <w:rsid w:val="006364F1"/>
    <w:rsid w:val="00641347"/>
    <w:rsid w:val="00644BB9"/>
    <w:rsid w:val="00647639"/>
    <w:rsid w:val="0065151F"/>
    <w:rsid w:val="006548EF"/>
    <w:rsid w:val="00655313"/>
    <w:rsid w:val="006575F5"/>
    <w:rsid w:val="00660043"/>
    <w:rsid w:val="0066177E"/>
    <w:rsid w:val="00661DE6"/>
    <w:rsid w:val="00663A8C"/>
    <w:rsid w:val="0066507B"/>
    <w:rsid w:val="00665218"/>
    <w:rsid w:val="00671457"/>
    <w:rsid w:val="00672EA9"/>
    <w:rsid w:val="00674410"/>
    <w:rsid w:val="00674C34"/>
    <w:rsid w:val="006761B6"/>
    <w:rsid w:val="00676607"/>
    <w:rsid w:val="00690698"/>
    <w:rsid w:val="006910F4"/>
    <w:rsid w:val="00692CF1"/>
    <w:rsid w:val="00693EC9"/>
    <w:rsid w:val="00695737"/>
    <w:rsid w:val="0069577A"/>
    <w:rsid w:val="00697A5A"/>
    <w:rsid w:val="006A24E4"/>
    <w:rsid w:val="006A2F12"/>
    <w:rsid w:val="006A31C9"/>
    <w:rsid w:val="006A58C3"/>
    <w:rsid w:val="006A60EA"/>
    <w:rsid w:val="006A736B"/>
    <w:rsid w:val="006A7E78"/>
    <w:rsid w:val="006B202E"/>
    <w:rsid w:val="006C1F9D"/>
    <w:rsid w:val="006C2455"/>
    <w:rsid w:val="006C277B"/>
    <w:rsid w:val="006C28FD"/>
    <w:rsid w:val="006C3312"/>
    <w:rsid w:val="006C7644"/>
    <w:rsid w:val="006D001A"/>
    <w:rsid w:val="006D17D9"/>
    <w:rsid w:val="006D42F9"/>
    <w:rsid w:val="006D5602"/>
    <w:rsid w:val="006D5E76"/>
    <w:rsid w:val="006D68EE"/>
    <w:rsid w:val="006D6CBD"/>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31AD0"/>
    <w:rsid w:val="00733E5E"/>
    <w:rsid w:val="007352D8"/>
    <w:rsid w:val="0073617D"/>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7050F"/>
    <w:rsid w:val="00771691"/>
    <w:rsid w:val="007720F1"/>
    <w:rsid w:val="00773717"/>
    <w:rsid w:val="00774C12"/>
    <w:rsid w:val="00775DFD"/>
    <w:rsid w:val="00777405"/>
    <w:rsid w:val="00781BF3"/>
    <w:rsid w:val="007821EA"/>
    <w:rsid w:val="00784912"/>
    <w:rsid w:val="00785499"/>
    <w:rsid w:val="00786E4C"/>
    <w:rsid w:val="00791251"/>
    <w:rsid w:val="0079131A"/>
    <w:rsid w:val="007925BF"/>
    <w:rsid w:val="00796DD5"/>
    <w:rsid w:val="00796E40"/>
    <w:rsid w:val="007A03DE"/>
    <w:rsid w:val="007A18D2"/>
    <w:rsid w:val="007A2006"/>
    <w:rsid w:val="007A67BA"/>
    <w:rsid w:val="007A6F47"/>
    <w:rsid w:val="007A7766"/>
    <w:rsid w:val="007B0375"/>
    <w:rsid w:val="007B08DD"/>
    <w:rsid w:val="007B1738"/>
    <w:rsid w:val="007B3A80"/>
    <w:rsid w:val="007B5459"/>
    <w:rsid w:val="007C14BC"/>
    <w:rsid w:val="007C1C74"/>
    <w:rsid w:val="007C3E62"/>
    <w:rsid w:val="007C4E1D"/>
    <w:rsid w:val="007C7814"/>
    <w:rsid w:val="007D226C"/>
    <w:rsid w:val="007D2DD9"/>
    <w:rsid w:val="007D3418"/>
    <w:rsid w:val="007D5360"/>
    <w:rsid w:val="007D6BD4"/>
    <w:rsid w:val="007D6F63"/>
    <w:rsid w:val="007D7EB3"/>
    <w:rsid w:val="007E0501"/>
    <w:rsid w:val="007E170D"/>
    <w:rsid w:val="007E540F"/>
    <w:rsid w:val="007F328F"/>
    <w:rsid w:val="007F3662"/>
    <w:rsid w:val="007F547D"/>
    <w:rsid w:val="007F56AC"/>
    <w:rsid w:val="007F5EBD"/>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50575"/>
    <w:rsid w:val="008509C0"/>
    <w:rsid w:val="00852E66"/>
    <w:rsid w:val="008578A8"/>
    <w:rsid w:val="00861002"/>
    <w:rsid w:val="00867005"/>
    <w:rsid w:val="008723E5"/>
    <w:rsid w:val="008735ED"/>
    <w:rsid w:val="00873BBD"/>
    <w:rsid w:val="00873EC2"/>
    <w:rsid w:val="00874813"/>
    <w:rsid w:val="00874CC4"/>
    <w:rsid w:val="00875FAB"/>
    <w:rsid w:val="008766C8"/>
    <w:rsid w:val="008774A8"/>
    <w:rsid w:val="00877596"/>
    <w:rsid w:val="008804E1"/>
    <w:rsid w:val="00882676"/>
    <w:rsid w:val="00885FE1"/>
    <w:rsid w:val="0088667D"/>
    <w:rsid w:val="00891416"/>
    <w:rsid w:val="0089364A"/>
    <w:rsid w:val="00894416"/>
    <w:rsid w:val="00896881"/>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D7D72"/>
    <w:rsid w:val="008E0F74"/>
    <w:rsid w:val="008E172E"/>
    <w:rsid w:val="008E4947"/>
    <w:rsid w:val="008E658C"/>
    <w:rsid w:val="008F1298"/>
    <w:rsid w:val="008F399C"/>
    <w:rsid w:val="008F3F22"/>
    <w:rsid w:val="00900407"/>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640E"/>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4F1"/>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E6D"/>
    <w:rsid w:val="009D6BE3"/>
    <w:rsid w:val="009D750F"/>
    <w:rsid w:val="009E1690"/>
    <w:rsid w:val="009E262F"/>
    <w:rsid w:val="009E2BB9"/>
    <w:rsid w:val="009E3EB8"/>
    <w:rsid w:val="009E4693"/>
    <w:rsid w:val="009E6678"/>
    <w:rsid w:val="009E6968"/>
    <w:rsid w:val="009E6DEE"/>
    <w:rsid w:val="009E7CA8"/>
    <w:rsid w:val="009F0B87"/>
    <w:rsid w:val="009F59D1"/>
    <w:rsid w:val="009F6776"/>
    <w:rsid w:val="00A011C3"/>
    <w:rsid w:val="00A01455"/>
    <w:rsid w:val="00A01987"/>
    <w:rsid w:val="00A03764"/>
    <w:rsid w:val="00A106AE"/>
    <w:rsid w:val="00A1080A"/>
    <w:rsid w:val="00A11A84"/>
    <w:rsid w:val="00A15340"/>
    <w:rsid w:val="00A21914"/>
    <w:rsid w:val="00A2196E"/>
    <w:rsid w:val="00A30D5B"/>
    <w:rsid w:val="00A327A7"/>
    <w:rsid w:val="00A342C8"/>
    <w:rsid w:val="00A42843"/>
    <w:rsid w:val="00A42A19"/>
    <w:rsid w:val="00A44F90"/>
    <w:rsid w:val="00A452FD"/>
    <w:rsid w:val="00A474F2"/>
    <w:rsid w:val="00A47871"/>
    <w:rsid w:val="00A50D10"/>
    <w:rsid w:val="00A51128"/>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665D8"/>
    <w:rsid w:val="00A745B4"/>
    <w:rsid w:val="00A76336"/>
    <w:rsid w:val="00A76962"/>
    <w:rsid w:val="00A80940"/>
    <w:rsid w:val="00A81AF8"/>
    <w:rsid w:val="00A830BE"/>
    <w:rsid w:val="00A86929"/>
    <w:rsid w:val="00A86B93"/>
    <w:rsid w:val="00A90BF2"/>
    <w:rsid w:val="00A92006"/>
    <w:rsid w:val="00A9583C"/>
    <w:rsid w:val="00A95C6D"/>
    <w:rsid w:val="00A962DD"/>
    <w:rsid w:val="00AA081B"/>
    <w:rsid w:val="00AA0B9D"/>
    <w:rsid w:val="00AA1E67"/>
    <w:rsid w:val="00AA21F7"/>
    <w:rsid w:val="00AA3C55"/>
    <w:rsid w:val="00AA3D54"/>
    <w:rsid w:val="00AA3DFE"/>
    <w:rsid w:val="00AA5216"/>
    <w:rsid w:val="00AA59E2"/>
    <w:rsid w:val="00AA7403"/>
    <w:rsid w:val="00AB12C2"/>
    <w:rsid w:val="00AB4E37"/>
    <w:rsid w:val="00AB5630"/>
    <w:rsid w:val="00AB74D5"/>
    <w:rsid w:val="00AC3949"/>
    <w:rsid w:val="00AC511F"/>
    <w:rsid w:val="00AC6ABF"/>
    <w:rsid w:val="00AD40A9"/>
    <w:rsid w:val="00AD57E3"/>
    <w:rsid w:val="00AE0951"/>
    <w:rsid w:val="00AE1026"/>
    <w:rsid w:val="00AE2C1F"/>
    <w:rsid w:val="00AE7CCF"/>
    <w:rsid w:val="00AE7F5E"/>
    <w:rsid w:val="00AF25B0"/>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1761"/>
    <w:rsid w:val="00B435C8"/>
    <w:rsid w:val="00B47F2F"/>
    <w:rsid w:val="00B62035"/>
    <w:rsid w:val="00B63B75"/>
    <w:rsid w:val="00B65EAA"/>
    <w:rsid w:val="00B71540"/>
    <w:rsid w:val="00B72995"/>
    <w:rsid w:val="00B72DA8"/>
    <w:rsid w:val="00B73F3F"/>
    <w:rsid w:val="00B76B6E"/>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C5A93"/>
    <w:rsid w:val="00BD1D71"/>
    <w:rsid w:val="00BD1D91"/>
    <w:rsid w:val="00BD63AB"/>
    <w:rsid w:val="00BD6FC4"/>
    <w:rsid w:val="00BD71C6"/>
    <w:rsid w:val="00BD735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4E51"/>
    <w:rsid w:val="00C35847"/>
    <w:rsid w:val="00C373FA"/>
    <w:rsid w:val="00C4148D"/>
    <w:rsid w:val="00C45A86"/>
    <w:rsid w:val="00C51584"/>
    <w:rsid w:val="00C51BCE"/>
    <w:rsid w:val="00C53D04"/>
    <w:rsid w:val="00C54CE7"/>
    <w:rsid w:val="00C574BA"/>
    <w:rsid w:val="00C639F8"/>
    <w:rsid w:val="00C6512F"/>
    <w:rsid w:val="00C71690"/>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5097"/>
    <w:rsid w:val="00CB6DF1"/>
    <w:rsid w:val="00CC790E"/>
    <w:rsid w:val="00CD0C11"/>
    <w:rsid w:val="00CD1858"/>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3A4"/>
    <w:rsid w:val="00D309F6"/>
    <w:rsid w:val="00D30C8D"/>
    <w:rsid w:val="00D30EA5"/>
    <w:rsid w:val="00D31935"/>
    <w:rsid w:val="00D34EEE"/>
    <w:rsid w:val="00D363E0"/>
    <w:rsid w:val="00D44318"/>
    <w:rsid w:val="00D454FC"/>
    <w:rsid w:val="00D465B4"/>
    <w:rsid w:val="00D46CF6"/>
    <w:rsid w:val="00D505E3"/>
    <w:rsid w:val="00D5269A"/>
    <w:rsid w:val="00D54CA4"/>
    <w:rsid w:val="00D6744A"/>
    <w:rsid w:val="00D67AE8"/>
    <w:rsid w:val="00D67B81"/>
    <w:rsid w:val="00D719EF"/>
    <w:rsid w:val="00D72D8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71D7"/>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59DA"/>
    <w:rsid w:val="00DE66E8"/>
    <w:rsid w:val="00DF480B"/>
    <w:rsid w:val="00E07CD9"/>
    <w:rsid w:val="00E07FD9"/>
    <w:rsid w:val="00E120C9"/>
    <w:rsid w:val="00E15320"/>
    <w:rsid w:val="00E16A2C"/>
    <w:rsid w:val="00E207EF"/>
    <w:rsid w:val="00E208AF"/>
    <w:rsid w:val="00E20A5C"/>
    <w:rsid w:val="00E221F0"/>
    <w:rsid w:val="00E2322E"/>
    <w:rsid w:val="00E24338"/>
    <w:rsid w:val="00E26595"/>
    <w:rsid w:val="00E27E98"/>
    <w:rsid w:val="00E30840"/>
    <w:rsid w:val="00E30C71"/>
    <w:rsid w:val="00E32619"/>
    <w:rsid w:val="00E37D62"/>
    <w:rsid w:val="00E37E34"/>
    <w:rsid w:val="00E37E70"/>
    <w:rsid w:val="00E4487E"/>
    <w:rsid w:val="00E474C5"/>
    <w:rsid w:val="00E51911"/>
    <w:rsid w:val="00E61A0C"/>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1377"/>
    <w:rsid w:val="00E915B9"/>
    <w:rsid w:val="00E944FB"/>
    <w:rsid w:val="00E97B07"/>
    <w:rsid w:val="00EA07C8"/>
    <w:rsid w:val="00EA2CDA"/>
    <w:rsid w:val="00EA342F"/>
    <w:rsid w:val="00EA4620"/>
    <w:rsid w:val="00EA4E34"/>
    <w:rsid w:val="00EA7AA6"/>
    <w:rsid w:val="00EB179F"/>
    <w:rsid w:val="00EB2383"/>
    <w:rsid w:val="00EB2575"/>
    <w:rsid w:val="00EB5030"/>
    <w:rsid w:val="00EB7711"/>
    <w:rsid w:val="00EC1089"/>
    <w:rsid w:val="00EC2321"/>
    <w:rsid w:val="00EC5868"/>
    <w:rsid w:val="00EC7770"/>
    <w:rsid w:val="00ED14BD"/>
    <w:rsid w:val="00ED408D"/>
    <w:rsid w:val="00ED521A"/>
    <w:rsid w:val="00ED669C"/>
    <w:rsid w:val="00ED6963"/>
    <w:rsid w:val="00EE0BC0"/>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21A2E"/>
    <w:rsid w:val="00F21A95"/>
    <w:rsid w:val="00F24BF6"/>
    <w:rsid w:val="00F255ED"/>
    <w:rsid w:val="00F31D84"/>
    <w:rsid w:val="00F3262A"/>
    <w:rsid w:val="00F34B89"/>
    <w:rsid w:val="00F370C5"/>
    <w:rsid w:val="00F414ED"/>
    <w:rsid w:val="00F432F6"/>
    <w:rsid w:val="00F44DDD"/>
    <w:rsid w:val="00F464B8"/>
    <w:rsid w:val="00F5114C"/>
    <w:rsid w:val="00F529B6"/>
    <w:rsid w:val="00F56086"/>
    <w:rsid w:val="00F57AB6"/>
    <w:rsid w:val="00F603FE"/>
    <w:rsid w:val="00F61B78"/>
    <w:rsid w:val="00F62E8C"/>
    <w:rsid w:val="00F64069"/>
    <w:rsid w:val="00F726F6"/>
    <w:rsid w:val="00F7290F"/>
    <w:rsid w:val="00F75B70"/>
    <w:rsid w:val="00F772C2"/>
    <w:rsid w:val="00F826E6"/>
    <w:rsid w:val="00F829A9"/>
    <w:rsid w:val="00F84A98"/>
    <w:rsid w:val="00F87C0D"/>
    <w:rsid w:val="00F91102"/>
    <w:rsid w:val="00F94FF6"/>
    <w:rsid w:val="00F96F6C"/>
    <w:rsid w:val="00F97190"/>
    <w:rsid w:val="00FA02B2"/>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714"/>
    <w:rsid w:val="00FE3D72"/>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CA0C684"/>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mf-coffeemachines.com/virtual-showroom/index.html?region=de&amp;lang=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1090</Words>
  <Characters>6872</Characters>
  <Application>Microsoft Office Word</Application>
  <DocSecurity>0</DocSecurity>
  <PresentationFormat/>
  <Lines>57</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7947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2020-12-14T09:16:00Z</cp:lastPrinted>
  <dcterms:created xsi:type="dcterms:W3CDTF">2021-02-23T09:52:00Z</dcterms:created>
  <dcterms:modified xsi:type="dcterms:W3CDTF">2021-02-23T10:05:00Z</dcterms:modified>
  <cp:category/>
</cp:coreProperties>
</file>