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1EFFB" w14:textId="77777777" w:rsidR="00651C80" w:rsidRPr="00335C6C" w:rsidRDefault="00651C80" w:rsidP="003556AF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3F9033C5" w14:textId="77777777" w:rsidR="00651C80" w:rsidRPr="00335C6C" w:rsidRDefault="00651C80" w:rsidP="003556AF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ab/>
      </w:r>
    </w:p>
    <w:p w14:paraId="1A1EE044" w14:textId="50E94813" w:rsidR="00651C80" w:rsidRPr="00335C6C" w:rsidRDefault="00705CE6" w:rsidP="003556AF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Illertissen</w:t>
      </w:r>
      <w:r w:rsidR="00651C80" w:rsidRPr="00335C6C">
        <w:rPr>
          <w:rFonts w:ascii="Arial" w:hAnsi="Arial"/>
          <w:sz w:val="21"/>
          <w:szCs w:val="21"/>
        </w:rPr>
        <w:t xml:space="preserve">, </w:t>
      </w:r>
      <w:r w:rsidR="00594E56" w:rsidRPr="00335C6C">
        <w:rPr>
          <w:rFonts w:ascii="Arial" w:hAnsi="Arial"/>
          <w:sz w:val="21"/>
          <w:szCs w:val="21"/>
        </w:rPr>
        <w:t>1</w:t>
      </w:r>
      <w:r w:rsidR="00422E91">
        <w:rPr>
          <w:rFonts w:ascii="Arial" w:hAnsi="Arial"/>
          <w:sz w:val="21"/>
          <w:szCs w:val="21"/>
        </w:rPr>
        <w:t>8</w:t>
      </w:r>
      <w:r w:rsidR="00651C80" w:rsidRPr="00335C6C">
        <w:rPr>
          <w:rFonts w:ascii="Arial" w:hAnsi="Arial"/>
          <w:sz w:val="21"/>
          <w:szCs w:val="21"/>
        </w:rPr>
        <w:t>.</w:t>
      </w:r>
      <w:r w:rsidR="00BC4044" w:rsidRPr="00335C6C">
        <w:rPr>
          <w:rFonts w:ascii="Arial" w:hAnsi="Arial"/>
          <w:sz w:val="21"/>
          <w:szCs w:val="21"/>
        </w:rPr>
        <w:t xml:space="preserve"> </w:t>
      </w:r>
      <w:r w:rsidR="00594E56" w:rsidRPr="00335C6C">
        <w:rPr>
          <w:rFonts w:ascii="Arial" w:hAnsi="Arial"/>
          <w:sz w:val="21"/>
          <w:szCs w:val="21"/>
        </w:rPr>
        <w:t>Juli</w:t>
      </w:r>
      <w:r w:rsidR="00691076" w:rsidRPr="00335C6C">
        <w:rPr>
          <w:rFonts w:ascii="Arial" w:hAnsi="Arial"/>
          <w:sz w:val="21"/>
          <w:szCs w:val="21"/>
        </w:rPr>
        <w:t xml:space="preserve"> </w:t>
      </w:r>
      <w:r w:rsidR="00651C80" w:rsidRPr="00335C6C">
        <w:rPr>
          <w:rFonts w:ascii="Arial" w:hAnsi="Arial"/>
          <w:sz w:val="21"/>
          <w:szCs w:val="21"/>
        </w:rPr>
        <w:t>202</w:t>
      </w:r>
      <w:r w:rsidR="00D268AB" w:rsidRPr="00335C6C">
        <w:rPr>
          <w:rFonts w:ascii="Arial" w:hAnsi="Arial"/>
          <w:sz w:val="21"/>
          <w:szCs w:val="21"/>
        </w:rPr>
        <w:t>3</w:t>
      </w:r>
    </w:p>
    <w:p w14:paraId="2CEADD23" w14:textId="77777777" w:rsidR="00705CE6" w:rsidRPr="00335C6C" w:rsidRDefault="00705CE6" w:rsidP="003556AF">
      <w:pPr>
        <w:spacing w:line="288" w:lineRule="auto"/>
        <w:rPr>
          <w:rFonts w:ascii="Arial" w:hAnsi="Arial"/>
          <w:sz w:val="21"/>
          <w:szCs w:val="21"/>
        </w:rPr>
      </w:pPr>
    </w:p>
    <w:p w14:paraId="2D8E400F" w14:textId="77777777" w:rsidR="00651C80" w:rsidRPr="00335C6C" w:rsidRDefault="00651C80" w:rsidP="003556AF">
      <w:pPr>
        <w:spacing w:line="288" w:lineRule="auto"/>
        <w:rPr>
          <w:rFonts w:ascii="Arial" w:hAnsi="Arial"/>
          <w:sz w:val="21"/>
          <w:szCs w:val="21"/>
        </w:rPr>
      </w:pPr>
    </w:p>
    <w:p w14:paraId="41DD4D69" w14:textId="59238562" w:rsidR="00261056" w:rsidRPr="00335C6C" w:rsidRDefault="008B6E71" w:rsidP="003556AF">
      <w:pPr>
        <w:spacing w:line="288" w:lineRule="auto"/>
        <w:rPr>
          <w:rFonts w:ascii="Arial" w:hAnsi="Arial"/>
          <w:b/>
          <w:bCs/>
          <w:sz w:val="26"/>
          <w:szCs w:val="26"/>
        </w:rPr>
      </w:pPr>
      <w:r w:rsidRPr="00335C6C">
        <w:rPr>
          <w:rFonts w:ascii="Arial" w:hAnsi="Arial"/>
          <w:b/>
          <w:bCs/>
          <w:sz w:val="26"/>
          <w:szCs w:val="26"/>
        </w:rPr>
        <w:t>Perfekte</w:t>
      </w:r>
      <w:r w:rsidR="00B34F7B" w:rsidRPr="00335C6C">
        <w:rPr>
          <w:rFonts w:ascii="Arial" w:hAnsi="Arial"/>
          <w:b/>
          <w:bCs/>
          <w:sz w:val="26"/>
          <w:szCs w:val="26"/>
        </w:rPr>
        <w:t xml:space="preserve"> Organisation im </w:t>
      </w:r>
      <w:r w:rsidR="00ED0E6C" w:rsidRPr="00335C6C">
        <w:rPr>
          <w:rFonts w:ascii="Arial" w:hAnsi="Arial"/>
          <w:b/>
          <w:bCs/>
          <w:sz w:val="26"/>
          <w:szCs w:val="26"/>
        </w:rPr>
        <w:t>Textildesign</w:t>
      </w:r>
    </w:p>
    <w:p w14:paraId="61EF96ED" w14:textId="13D7B75C" w:rsidR="00261056" w:rsidRPr="00335C6C" w:rsidRDefault="00B34F7B" w:rsidP="003556AF">
      <w:pPr>
        <w:spacing w:line="288" w:lineRule="auto"/>
        <w:rPr>
          <w:rFonts w:ascii="Arial" w:hAnsi="Arial"/>
          <w:sz w:val="22"/>
          <w:szCs w:val="22"/>
        </w:rPr>
      </w:pPr>
      <w:r w:rsidRPr="00335C6C">
        <w:rPr>
          <w:rFonts w:ascii="Arial" w:hAnsi="Arial"/>
          <w:sz w:val="22"/>
          <w:szCs w:val="22"/>
        </w:rPr>
        <w:t xml:space="preserve">Neue </w:t>
      </w:r>
      <w:r w:rsidR="00AE2160" w:rsidRPr="00335C6C">
        <w:rPr>
          <w:rFonts w:ascii="Arial" w:hAnsi="Arial"/>
          <w:sz w:val="22"/>
          <w:szCs w:val="22"/>
        </w:rPr>
        <w:t>S</w:t>
      </w:r>
      <w:r w:rsidRPr="00335C6C">
        <w:rPr>
          <w:rFonts w:ascii="Arial" w:hAnsi="Arial"/>
          <w:sz w:val="22"/>
          <w:szCs w:val="22"/>
        </w:rPr>
        <w:t>ystainer</w:t>
      </w:r>
      <w:r w:rsidR="00AE2160" w:rsidRPr="00335C6C">
        <w:rPr>
          <w:rFonts w:ascii="Arial" w:hAnsi="Arial"/>
          <w:sz w:val="22"/>
          <w:szCs w:val="22"/>
          <w:vertAlign w:val="superscript"/>
        </w:rPr>
        <w:t>3</w:t>
      </w:r>
      <w:r w:rsidRPr="00335C6C">
        <w:rPr>
          <w:rFonts w:ascii="Arial" w:hAnsi="Arial"/>
          <w:sz w:val="22"/>
          <w:szCs w:val="22"/>
        </w:rPr>
        <w:t xml:space="preserve"> </w:t>
      </w:r>
      <w:proofErr w:type="spellStart"/>
      <w:r w:rsidRPr="00335C6C">
        <w:rPr>
          <w:rFonts w:ascii="Arial" w:hAnsi="Arial"/>
          <w:sz w:val="22"/>
          <w:szCs w:val="22"/>
        </w:rPr>
        <w:t>ToolBag</w:t>
      </w:r>
      <w:proofErr w:type="spellEnd"/>
      <w:r w:rsidRPr="00335C6C">
        <w:rPr>
          <w:rFonts w:ascii="Arial" w:hAnsi="Arial"/>
          <w:sz w:val="22"/>
          <w:szCs w:val="22"/>
        </w:rPr>
        <w:t xml:space="preserve"> </w:t>
      </w:r>
      <w:r w:rsidR="00AE2160" w:rsidRPr="00335C6C">
        <w:rPr>
          <w:rFonts w:ascii="Arial" w:hAnsi="Arial"/>
          <w:sz w:val="22"/>
          <w:szCs w:val="22"/>
        </w:rPr>
        <w:t xml:space="preserve">M </w:t>
      </w:r>
      <w:r w:rsidRPr="00335C6C">
        <w:rPr>
          <w:rFonts w:ascii="Arial" w:hAnsi="Arial"/>
          <w:sz w:val="22"/>
          <w:szCs w:val="22"/>
        </w:rPr>
        <w:t xml:space="preserve">von TANOS </w:t>
      </w:r>
    </w:p>
    <w:p w14:paraId="1BB78C42" w14:textId="77777777" w:rsidR="00B34F7B" w:rsidRPr="00335C6C" w:rsidRDefault="00B34F7B" w:rsidP="003556AF">
      <w:pPr>
        <w:spacing w:line="288" w:lineRule="auto"/>
        <w:rPr>
          <w:rFonts w:ascii="Arial" w:hAnsi="Arial"/>
          <w:sz w:val="22"/>
          <w:szCs w:val="22"/>
        </w:rPr>
      </w:pPr>
    </w:p>
    <w:p w14:paraId="7713E59B" w14:textId="384D78C5" w:rsidR="000F6E78" w:rsidRPr="00335C6C" w:rsidRDefault="00B34F7B" w:rsidP="000F6E78">
      <w:pPr>
        <w:spacing w:line="288" w:lineRule="auto"/>
        <w:rPr>
          <w:rFonts w:ascii="Arial" w:hAnsi="Arial"/>
          <w:b/>
          <w:bCs/>
        </w:rPr>
      </w:pPr>
      <w:r w:rsidRPr="00335C6C">
        <w:rPr>
          <w:rFonts w:ascii="Arial" w:hAnsi="Arial"/>
          <w:b/>
          <w:bCs/>
        </w:rPr>
        <w:t xml:space="preserve">Mit der </w:t>
      </w:r>
      <w:r w:rsidR="00AE2160" w:rsidRPr="00335C6C">
        <w:rPr>
          <w:rFonts w:ascii="Arial" w:hAnsi="Arial"/>
          <w:b/>
          <w:bCs/>
        </w:rPr>
        <w:t>„</w:t>
      </w:r>
      <w:r w:rsidR="00320498" w:rsidRPr="00335C6C">
        <w:rPr>
          <w:rFonts w:ascii="Arial" w:hAnsi="Arial"/>
          <w:b/>
          <w:bCs/>
        </w:rPr>
        <w:t>S</w:t>
      </w:r>
      <w:r w:rsidRPr="00335C6C">
        <w:rPr>
          <w:rFonts w:ascii="Arial" w:hAnsi="Arial"/>
          <w:b/>
          <w:bCs/>
        </w:rPr>
        <w:t>ystainer</w:t>
      </w:r>
      <w:r w:rsidRPr="00335C6C">
        <w:rPr>
          <w:rFonts w:ascii="Arial" w:hAnsi="Arial"/>
          <w:b/>
          <w:bCs/>
          <w:vertAlign w:val="superscript"/>
        </w:rPr>
        <w:t>3</w:t>
      </w:r>
      <w:r w:rsidR="006A35DB" w:rsidRPr="00335C6C">
        <w:rPr>
          <w:rFonts w:ascii="Arial" w:hAnsi="Arial"/>
          <w:b/>
          <w:bCs/>
        </w:rPr>
        <w:t xml:space="preserve"> </w:t>
      </w:r>
      <w:proofErr w:type="spellStart"/>
      <w:r w:rsidRPr="00335C6C">
        <w:rPr>
          <w:rFonts w:ascii="Arial" w:hAnsi="Arial"/>
          <w:b/>
          <w:bCs/>
        </w:rPr>
        <w:t>ToolBag</w:t>
      </w:r>
      <w:proofErr w:type="spellEnd"/>
      <w:r w:rsidRPr="00335C6C">
        <w:rPr>
          <w:rFonts w:ascii="Arial" w:hAnsi="Arial"/>
          <w:b/>
          <w:bCs/>
        </w:rPr>
        <w:t xml:space="preserve"> </w:t>
      </w:r>
      <w:r w:rsidR="00AE2160" w:rsidRPr="00335C6C">
        <w:rPr>
          <w:rFonts w:ascii="Arial" w:hAnsi="Arial"/>
          <w:b/>
          <w:bCs/>
        </w:rPr>
        <w:t xml:space="preserve">M“ </w:t>
      </w:r>
      <w:r w:rsidR="00ED0E6C" w:rsidRPr="00335C6C">
        <w:rPr>
          <w:rFonts w:ascii="Arial" w:hAnsi="Arial"/>
          <w:b/>
          <w:bCs/>
        </w:rPr>
        <w:t>wird</w:t>
      </w:r>
      <w:r w:rsidRPr="00335C6C">
        <w:rPr>
          <w:rFonts w:ascii="Arial" w:hAnsi="Arial"/>
          <w:b/>
          <w:bCs/>
        </w:rPr>
        <w:t xml:space="preserve"> TANOS seine</w:t>
      </w:r>
      <w:r w:rsidR="00ED0E6C" w:rsidRPr="00335C6C">
        <w:rPr>
          <w:rFonts w:ascii="Arial" w:hAnsi="Arial"/>
          <w:b/>
          <w:bCs/>
        </w:rPr>
        <w:t>m</w:t>
      </w:r>
      <w:r w:rsidRPr="00335C6C">
        <w:rPr>
          <w:rFonts w:ascii="Arial" w:hAnsi="Arial"/>
          <w:b/>
          <w:bCs/>
        </w:rPr>
        <w:t xml:space="preserve"> Ruf als innovativer Qualitätshersteller </w:t>
      </w:r>
      <w:r w:rsidR="007278E5" w:rsidRPr="00335C6C">
        <w:rPr>
          <w:rFonts w:ascii="Arial" w:hAnsi="Arial"/>
          <w:b/>
          <w:bCs/>
        </w:rPr>
        <w:t xml:space="preserve">erneut </w:t>
      </w:r>
      <w:r w:rsidR="00ED0E6C" w:rsidRPr="00335C6C">
        <w:rPr>
          <w:rFonts w:ascii="Arial" w:hAnsi="Arial"/>
          <w:b/>
          <w:bCs/>
        </w:rPr>
        <w:t>gerecht</w:t>
      </w:r>
      <w:r w:rsidRPr="00335C6C">
        <w:rPr>
          <w:rFonts w:ascii="Arial" w:hAnsi="Arial"/>
          <w:b/>
          <w:bCs/>
        </w:rPr>
        <w:t xml:space="preserve">. </w:t>
      </w:r>
      <w:r w:rsidR="00465DCF" w:rsidRPr="00335C6C">
        <w:rPr>
          <w:rFonts w:ascii="Arial" w:hAnsi="Arial"/>
          <w:b/>
          <w:bCs/>
        </w:rPr>
        <w:t>Eine Vielzahl an Fächern</w:t>
      </w:r>
      <w:r w:rsidR="009D0212" w:rsidRPr="00335C6C">
        <w:rPr>
          <w:rFonts w:ascii="Arial" w:hAnsi="Arial"/>
          <w:b/>
          <w:bCs/>
        </w:rPr>
        <w:t>, S</w:t>
      </w:r>
      <w:r w:rsidR="00465DCF" w:rsidRPr="00335C6C">
        <w:rPr>
          <w:rFonts w:ascii="Arial" w:hAnsi="Arial"/>
          <w:b/>
          <w:bCs/>
        </w:rPr>
        <w:t>chlaufen</w:t>
      </w:r>
      <w:r w:rsidR="009D0212" w:rsidRPr="00335C6C">
        <w:rPr>
          <w:rFonts w:ascii="Arial" w:hAnsi="Arial"/>
          <w:b/>
          <w:bCs/>
        </w:rPr>
        <w:t xml:space="preserve"> und entnehmbaren Werkzeug</w:t>
      </w:r>
      <w:r w:rsidR="00AE2160" w:rsidRPr="00335C6C">
        <w:rPr>
          <w:rFonts w:ascii="Arial" w:hAnsi="Arial"/>
          <w:b/>
          <w:bCs/>
        </w:rPr>
        <w:t>karten</w:t>
      </w:r>
      <w:r w:rsidR="00CE5EAD" w:rsidRPr="00335C6C">
        <w:rPr>
          <w:rFonts w:ascii="Arial" w:hAnsi="Arial"/>
          <w:b/>
          <w:bCs/>
        </w:rPr>
        <w:t xml:space="preserve"> </w:t>
      </w:r>
      <w:r w:rsidR="00031E6D" w:rsidRPr="00335C6C">
        <w:rPr>
          <w:rFonts w:ascii="Arial" w:hAnsi="Arial"/>
          <w:b/>
          <w:bCs/>
        </w:rPr>
        <w:t>m</w:t>
      </w:r>
      <w:r w:rsidR="00465DCF" w:rsidRPr="00335C6C">
        <w:rPr>
          <w:rFonts w:ascii="Arial" w:hAnsi="Arial"/>
          <w:b/>
          <w:bCs/>
        </w:rPr>
        <w:t xml:space="preserve">acht die </w:t>
      </w:r>
      <w:r w:rsidR="009D0212" w:rsidRPr="00335C6C">
        <w:rPr>
          <w:rFonts w:ascii="Arial" w:hAnsi="Arial"/>
          <w:b/>
          <w:bCs/>
        </w:rPr>
        <w:t xml:space="preserve">Tasche aus abriebfestem Textilgewebe </w:t>
      </w:r>
      <w:r w:rsidR="00465DCF" w:rsidRPr="00335C6C">
        <w:rPr>
          <w:rFonts w:ascii="Arial" w:hAnsi="Arial"/>
          <w:b/>
          <w:bCs/>
        </w:rPr>
        <w:t>zu</w:t>
      </w:r>
      <w:r w:rsidR="009C2CCA" w:rsidRPr="00335C6C">
        <w:rPr>
          <w:rFonts w:ascii="Arial" w:hAnsi="Arial"/>
          <w:b/>
          <w:bCs/>
        </w:rPr>
        <w:t xml:space="preserve">m </w:t>
      </w:r>
      <w:r w:rsidR="00465DCF" w:rsidRPr="00335C6C">
        <w:rPr>
          <w:rFonts w:ascii="Arial" w:hAnsi="Arial"/>
          <w:b/>
          <w:bCs/>
        </w:rPr>
        <w:t>Verwandlungskünstler i</w:t>
      </w:r>
      <w:r w:rsidR="00AF3EBC" w:rsidRPr="00335C6C">
        <w:rPr>
          <w:rFonts w:ascii="Arial" w:hAnsi="Arial"/>
          <w:b/>
          <w:bCs/>
        </w:rPr>
        <w:t>m</w:t>
      </w:r>
      <w:r w:rsidR="00465DCF" w:rsidRPr="00335C6C">
        <w:rPr>
          <w:rFonts w:ascii="Arial" w:hAnsi="Arial"/>
          <w:b/>
          <w:bCs/>
        </w:rPr>
        <w:t xml:space="preserve"> </w:t>
      </w:r>
      <w:r w:rsidR="009C2CCA" w:rsidRPr="00335C6C">
        <w:rPr>
          <w:rFonts w:ascii="Arial" w:hAnsi="Arial"/>
          <w:b/>
          <w:bCs/>
        </w:rPr>
        <w:t>top</w:t>
      </w:r>
      <w:r w:rsidR="00465DCF" w:rsidRPr="00335C6C">
        <w:rPr>
          <w:rFonts w:ascii="Arial" w:hAnsi="Arial"/>
          <w:b/>
          <w:bCs/>
        </w:rPr>
        <w:t>moderne</w:t>
      </w:r>
      <w:r w:rsidR="00AF3EBC" w:rsidRPr="00335C6C">
        <w:rPr>
          <w:rFonts w:ascii="Arial" w:hAnsi="Arial"/>
          <w:b/>
          <w:bCs/>
        </w:rPr>
        <w:t>n</w:t>
      </w:r>
      <w:r w:rsidR="00465DCF" w:rsidRPr="00335C6C">
        <w:rPr>
          <w:rFonts w:ascii="Arial" w:hAnsi="Arial"/>
          <w:b/>
          <w:bCs/>
        </w:rPr>
        <w:t xml:space="preserve"> Design</w:t>
      </w:r>
      <w:r w:rsidR="002A2F95" w:rsidRPr="00335C6C">
        <w:rPr>
          <w:rFonts w:ascii="Arial" w:hAnsi="Arial"/>
          <w:b/>
          <w:bCs/>
        </w:rPr>
        <w:t xml:space="preserve">. </w:t>
      </w:r>
      <w:r w:rsidR="00EE4678" w:rsidRPr="00335C6C">
        <w:rPr>
          <w:rFonts w:ascii="Arial" w:hAnsi="Arial"/>
          <w:b/>
          <w:bCs/>
        </w:rPr>
        <w:t>Handw</w:t>
      </w:r>
      <w:r w:rsidR="002A2F95" w:rsidRPr="00335C6C">
        <w:rPr>
          <w:rFonts w:ascii="Arial" w:hAnsi="Arial"/>
          <w:b/>
          <w:bCs/>
        </w:rPr>
        <w:t>erkzeug</w:t>
      </w:r>
      <w:r w:rsidR="00E246DA" w:rsidRPr="00335C6C">
        <w:rPr>
          <w:rFonts w:ascii="Arial" w:hAnsi="Arial"/>
          <w:b/>
          <w:bCs/>
        </w:rPr>
        <w:t xml:space="preserve"> und</w:t>
      </w:r>
      <w:r w:rsidR="00EB424F" w:rsidRPr="00335C6C">
        <w:rPr>
          <w:rFonts w:ascii="Arial" w:hAnsi="Arial"/>
          <w:b/>
          <w:bCs/>
        </w:rPr>
        <w:t xml:space="preserve"> </w:t>
      </w:r>
      <w:r w:rsidR="002A2F95" w:rsidRPr="00335C6C">
        <w:rPr>
          <w:rFonts w:ascii="Arial" w:hAnsi="Arial"/>
          <w:b/>
          <w:bCs/>
        </w:rPr>
        <w:t>Zubehör</w:t>
      </w:r>
      <w:r w:rsidR="009D0212" w:rsidRPr="00335C6C">
        <w:rPr>
          <w:rFonts w:ascii="Arial" w:hAnsi="Arial"/>
          <w:b/>
          <w:bCs/>
        </w:rPr>
        <w:t xml:space="preserve"> sowie Auftrags</w:t>
      </w:r>
      <w:r w:rsidR="000F6E78" w:rsidRPr="00335C6C">
        <w:rPr>
          <w:rFonts w:ascii="Arial" w:hAnsi="Arial"/>
          <w:b/>
          <w:bCs/>
        </w:rPr>
        <w:t>dokumente</w:t>
      </w:r>
      <w:r w:rsidR="009D0212" w:rsidRPr="00335C6C">
        <w:rPr>
          <w:rFonts w:ascii="Arial" w:hAnsi="Arial"/>
          <w:b/>
          <w:bCs/>
        </w:rPr>
        <w:t xml:space="preserve">, </w:t>
      </w:r>
      <w:r w:rsidR="002A2F95" w:rsidRPr="00335C6C">
        <w:rPr>
          <w:rFonts w:ascii="Arial" w:hAnsi="Arial"/>
          <w:b/>
          <w:bCs/>
        </w:rPr>
        <w:t>Tablet u</w:t>
      </w:r>
      <w:r w:rsidR="009D0212" w:rsidRPr="00335C6C">
        <w:rPr>
          <w:rFonts w:ascii="Arial" w:hAnsi="Arial"/>
          <w:b/>
          <w:bCs/>
        </w:rPr>
        <w:t>n</w:t>
      </w:r>
      <w:r w:rsidR="002A2F95" w:rsidRPr="00335C6C">
        <w:rPr>
          <w:rFonts w:ascii="Arial" w:hAnsi="Arial"/>
          <w:b/>
          <w:bCs/>
        </w:rPr>
        <w:t xml:space="preserve">d </w:t>
      </w:r>
      <w:r w:rsidR="00E246DA" w:rsidRPr="00335C6C">
        <w:rPr>
          <w:rFonts w:ascii="Arial" w:hAnsi="Arial"/>
          <w:b/>
          <w:bCs/>
        </w:rPr>
        <w:t>Smartphone</w:t>
      </w:r>
      <w:r w:rsidR="009D0212" w:rsidRPr="00335C6C">
        <w:rPr>
          <w:rFonts w:ascii="Arial" w:hAnsi="Arial"/>
          <w:b/>
          <w:bCs/>
        </w:rPr>
        <w:t xml:space="preserve"> sind </w:t>
      </w:r>
      <w:r w:rsidR="009C2CCA" w:rsidRPr="00335C6C">
        <w:rPr>
          <w:rFonts w:ascii="Arial" w:hAnsi="Arial"/>
          <w:b/>
          <w:bCs/>
        </w:rPr>
        <w:t>stets</w:t>
      </w:r>
      <w:r w:rsidR="009D0212" w:rsidRPr="00335C6C">
        <w:rPr>
          <w:rFonts w:ascii="Arial" w:hAnsi="Arial"/>
          <w:b/>
          <w:bCs/>
        </w:rPr>
        <w:t xml:space="preserve"> griffbereit und</w:t>
      </w:r>
      <w:r w:rsidR="00ED4A2B" w:rsidRPr="00335C6C">
        <w:rPr>
          <w:rFonts w:ascii="Arial" w:hAnsi="Arial"/>
          <w:b/>
          <w:bCs/>
        </w:rPr>
        <w:t xml:space="preserve"> </w:t>
      </w:r>
      <w:r w:rsidR="009D0212" w:rsidRPr="00335C6C">
        <w:rPr>
          <w:rFonts w:ascii="Arial" w:hAnsi="Arial"/>
          <w:b/>
          <w:bCs/>
        </w:rPr>
        <w:t>sicher verstaut.</w:t>
      </w:r>
      <w:r w:rsidR="00465DCF" w:rsidRPr="00335C6C">
        <w:rPr>
          <w:rFonts w:ascii="Arial" w:hAnsi="Arial"/>
          <w:b/>
          <w:bCs/>
        </w:rPr>
        <w:t xml:space="preserve"> </w:t>
      </w:r>
      <w:r w:rsidR="009D0212" w:rsidRPr="00335C6C">
        <w:rPr>
          <w:rFonts w:ascii="Arial" w:hAnsi="Arial"/>
          <w:b/>
          <w:bCs/>
        </w:rPr>
        <w:t>Die offene Bau</w:t>
      </w:r>
      <w:r w:rsidR="00F54EE7" w:rsidRPr="00335C6C">
        <w:rPr>
          <w:rFonts w:ascii="Arial" w:hAnsi="Arial"/>
          <w:b/>
          <w:bCs/>
        </w:rPr>
        <w:t>weise</w:t>
      </w:r>
      <w:r w:rsidR="009D0212" w:rsidRPr="00335C6C">
        <w:rPr>
          <w:rFonts w:ascii="Arial" w:hAnsi="Arial"/>
          <w:b/>
          <w:bCs/>
        </w:rPr>
        <w:t xml:space="preserve"> der neuen Produktlinie unterstreicht das </w:t>
      </w:r>
      <w:r w:rsidR="00F54EE7" w:rsidRPr="00335C6C">
        <w:rPr>
          <w:rFonts w:ascii="Arial" w:hAnsi="Arial"/>
          <w:b/>
          <w:bCs/>
        </w:rPr>
        <w:t>flexible</w:t>
      </w:r>
      <w:r w:rsidR="00BD4347" w:rsidRPr="00335C6C">
        <w:rPr>
          <w:rFonts w:ascii="Arial" w:hAnsi="Arial"/>
          <w:b/>
          <w:bCs/>
        </w:rPr>
        <w:t xml:space="preserve"> </w:t>
      </w:r>
      <w:r w:rsidR="009D0212" w:rsidRPr="00335C6C">
        <w:rPr>
          <w:rFonts w:ascii="Arial" w:hAnsi="Arial"/>
          <w:b/>
          <w:bCs/>
        </w:rPr>
        <w:t>Aufbewahrungskonzept</w:t>
      </w:r>
      <w:r w:rsidR="00053827" w:rsidRPr="00335C6C">
        <w:rPr>
          <w:rFonts w:ascii="Arial" w:hAnsi="Arial"/>
          <w:b/>
          <w:bCs/>
        </w:rPr>
        <w:t>.</w:t>
      </w:r>
      <w:r w:rsidR="009D0212" w:rsidRPr="00335C6C">
        <w:rPr>
          <w:rFonts w:ascii="Arial" w:hAnsi="Arial"/>
          <w:b/>
          <w:bCs/>
        </w:rPr>
        <w:t xml:space="preserve"> </w:t>
      </w:r>
      <w:r w:rsidR="00053827" w:rsidRPr="00335C6C">
        <w:rPr>
          <w:rFonts w:ascii="Arial" w:hAnsi="Arial"/>
          <w:b/>
          <w:bCs/>
        </w:rPr>
        <w:t>S</w:t>
      </w:r>
      <w:r w:rsidR="009D0212" w:rsidRPr="00335C6C">
        <w:rPr>
          <w:rFonts w:ascii="Arial" w:hAnsi="Arial"/>
          <w:b/>
          <w:bCs/>
        </w:rPr>
        <w:t xml:space="preserve">elbst überstehende Werkzeuge </w:t>
      </w:r>
      <w:r w:rsidR="00AF3EBC" w:rsidRPr="00335C6C">
        <w:rPr>
          <w:rFonts w:ascii="Arial" w:hAnsi="Arial"/>
          <w:b/>
          <w:bCs/>
        </w:rPr>
        <w:t>finden bequem Platz</w:t>
      </w:r>
      <w:r w:rsidR="009D0212" w:rsidRPr="00335C6C">
        <w:rPr>
          <w:rFonts w:ascii="Arial" w:hAnsi="Arial"/>
          <w:b/>
          <w:bCs/>
        </w:rPr>
        <w:t xml:space="preserve">. </w:t>
      </w:r>
      <w:r w:rsidR="000F6E78" w:rsidRPr="00335C6C">
        <w:rPr>
          <w:rFonts w:ascii="Arial" w:hAnsi="Arial"/>
          <w:b/>
          <w:bCs/>
        </w:rPr>
        <w:t xml:space="preserve">Als vollkompatibles Mitglied der systainer® Familie </w:t>
      </w:r>
      <w:r w:rsidR="00031E6D" w:rsidRPr="00335C6C">
        <w:rPr>
          <w:rFonts w:ascii="Arial" w:hAnsi="Arial"/>
          <w:b/>
          <w:bCs/>
        </w:rPr>
        <w:t>fügt</w:t>
      </w:r>
      <w:r w:rsidR="000F6E78" w:rsidRPr="00335C6C">
        <w:rPr>
          <w:rFonts w:ascii="Arial" w:hAnsi="Arial"/>
          <w:b/>
          <w:bCs/>
        </w:rPr>
        <w:t xml:space="preserve"> sich die Systainer³ </w:t>
      </w:r>
      <w:proofErr w:type="spellStart"/>
      <w:r w:rsidR="000F6E78" w:rsidRPr="00335C6C">
        <w:rPr>
          <w:rFonts w:ascii="Arial" w:hAnsi="Arial"/>
          <w:b/>
          <w:bCs/>
        </w:rPr>
        <w:t>ToolBag</w:t>
      </w:r>
      <w:proofErr w:type="spellEnd"/>
      <w:r w:rsidR="000F6E78" w:rsidRPr="00335C6C">
        <w:rPr>
          <w:rFonts w:ascii="Arial" w:hAnsi="Arial"/>
          <w:b/>
          <w:bCs/>
        </w:rPr>
        <w:t xml:space="preserve"> </w:t>
      </w:r>
      <w:r w:rsidR="00AE2160" w:rsidRPr="00335C6C">
        <w:rPr>
          <w:rFonts w:ascii="Arial" w:hAnsi="Arial"/>
          <w:b/>
          <w:bCs/>
        </w:rPr>
        <w:t xml:space="preserve">M </w:t>
      </w:r>
      <w:r w:rsidR="000F6E78" w:rsidRPr="00335C6C">
        <w:rPr>
          <w:rFonts w:ascii="Arial" w:hAnsi="Arial"/>
          <w:b/>
          <w:bCs/>
        </w:rPr>
        <w:t xml:space="preserve">in bereits bestehende Organisationssysteme aller systainer® Generationen der Kunden </w:t>
      </w:r>
      <w:r w:rsidR="00031E6D" w:rsidRPr="00335C6C">
        <w:rPr>
          <w:rFonts w:ascii="Arial" w:hAnsi="Arial"/>
          <w:b/>
          <w:bCs/>
        </w:rPr>
        <w:t>nahtlos ein</w:t>
      </w:r>
      <w:r w:rsidR="000F6E78" w:rsidRPr="00335C6C">
        <w:rPr>
          <w:rFonts w:ascii="Arial" w:hAnsi="Arial"/>
          <w:b/>
          <w:bCs/>
        </w:rPr>
        <w:t xml:space="preserve">. </w:t>
      </w:r>
      <w:r w:rsidR="00957E00" w:rsidRPr="00335C6C">
        <w:rPr>
          <w:rFonts w:ascii="Arial" w:hAnsi="Arial"/>
          <w:b/>
          <w:bCs/>
        </w:rPr>
        <w:t xml:space="preserve">Die perfekte </w:t>
      </w:r>
      <w:r w:rsidR="00C27A04" w:rsidRPr="00335C6C">
        <w:rPr>
          <w:rFonts w:ascii="Arial" w:hAnsi="Arial"/>
          <w:b/>
          <w:bCs/>
        </w:rPr>
        <w:t>Fahrzeug</w:t>
      </w:r>
      <w:r w:rsidR="00957E00" w:rsidRPr="00335C6C">
        <w:rPr>
          <w:rFonts w:ascii="Arial" w:hAnsi="Arial"/>
          <w:b/>
          <w:bCs/>
        </w:rPr>
        <w:t>integration</w:t>
      </w:r>
      <w:r w:rsidR="00C27A04" w:rsidRPr="00335C6C">
        <w:rPr>
          <w:rFonts w:ascii="Arial" w:hAnsi="Arial"/>
          <w:b/>
          <w:bCs/>
        </w:rPr>
        <w:t xml:space="preserve"> </w:t>
      </w:r>
      <w:r w:rsidR="00105242" w:rsidRPr="00335C6C">
        <w:rPr>
          <w:rFonts w:ascii="Arial" w:hAnsi="Arial"/>
          <w:b/>
          <w:bCs/>
        </w:rPr>
        <w:t>in bott vario3</w:t>
      </w:r>
      <w:r w:rsidR="00E246DA" w:rsidRPr="00335C6C">
        <w:rPr>
          <w:rFonts w:ascii="Arial" w:hAnsi="Arial"/>
          <w:b/>
          <w:bCs/>
        </w:rPr>
        <w:t>-</w:t>
      </w:r>
      <w:r w:rsidR="00105242" w:rsidRPr="00335C6C">
        <w:rPr>
          <w:rFonts w:ascii="Arial" w:hAnsi="Arial"/>
          <w:b/>
          <w:bCs/>
        </w:rPr>
        <w:t xml:space="preserve">Einrichtungen </w:t>
      </w:r>
      <w:r w:rsidR="00957E00" w:rsidRPr="00335C6C">
        <w:rPr>
          <w:rFonts w:ascii="Arial" w:hAnsi="Arial"/>
          <w:b/>
          <w:bCs/>
        </w:rPr>
        <w:t>ist</w:t>
      </w:r>
      <w:r w:rsidR="00C27A04" w:rsidRPr="00335C6C">
        <w:rPr>
          <w:rFonts w:ascii="Arial" w:hAnsi="Arial"/>
          <w:b/>
          <w:bCs/>
        </w:rPr>
        <w:t xml:space="preserve"> </w:t>
      </w:r>
      <w:r w:rsidR="00E246DA" w:rsidRPr="00335C6C">
        <w:rPr>
          <w:rFonts w:ascii="Arial" w:hAnsi="Arial"/>
          <w:b/>
          <w:bCs/>
        </w:rPr>
        <w:t xml:space="preserve">dadurch </w:t>
      </w:r>
      <w:r w:rsidR="00C27A04" w:rsidRPr="00335C6C">
        <w:rPr>
          <w:rFonts w:ascii="Arial" w:hAnsi="Arial"/>
          <w:b/>
          <w:bCs/>
        </w:rPr>
        <w:t xml:space="preserve">ebenso sichergestellt wie </w:t>
      </w:r>
      <w:r w:rsidR="008F7D56" w:rsidRPr="00335C6C">
        <w:rPr>
          <w:rFonts w:ascii="Arial" w:hAnsi="Arial"/>
          <w:b/>
          <w:bCs/>
        </w:rPr>
        <w:t xml:space="preserve">die Kopplung </w:t>
      </w:r>
      <w:r w:rsidR="000F6E78" w:rsidRPr="00335C6C">
        <w:rPr>
          <w:rFonts w:ascii="Arial" w:hAnsi="Arial"/>
          <w:b/>
          <w:bCs/>
        </w:rPr>
        <w:t>mehrerer systainer®. Das sorgt für Sicherheit und Komfort im Fahrzeug und spart Laufwege beim Transport.</w:t>
      </w:r>
    </w:p>
    <w:p w14:paraId="30FFB892" w14:textId="77777777" w:rsidR="000F6E78" w:rsidRPr="00335C6C" w:rsidRDefault="000F6E78" w:rsidP="003556AF">
      <w:pPr>
        <w:spacing w:line="288" w:lineRule="auto"/>
        <w:rPr>
          <w:rFonts w:ascii="Arial" w:hAnsi="Arial"/>
          <w:b/>
          <w:bCs/>
        </w:rPr>
      </w:pPr>
    </w:p>
    <w:p w14:paraId="2461423C" w14:textId="5E307802" w:rsidR="00A26EA5" w:rsidRPr="00335C6C" w:rsidRDefault="00E246DA" w:rsidP="003556AF">
      <w:pPr>
        <w:spacing w:line="288" w:lineRule="auto"/>
        <w:rPr>
          <w:rFonts w:ascii="Arial" w:hAnsi="Arial"/>
        </w:rPr>
      </w:pPr>
      <w:r w:rsidRPr="00335C6C">
        <w:rPr>
          <w:rFonts w:ascii="Arial" w:hAnsi="Arial"/>
        </w:rPr>
        <w:t>T</w:t>
      </w:r>
      <w:r w:rsidR="00E329BB" w:rsidRPr="00335C6C">
        <w:rPr>
          <w:rFonts w:ascii="Arial" w:hAnsi="Arial"/>
        </w:rPr>
        <w:t xml:space="preserve">extile </w:t>
      </w:r>
      <w:r w:rsidR="0092228A" w:rsidRPr="00335C6C">
        <w:rPr>
          <w:rFonts w:ascii="Arial" w:hAnsi="Arial"/>
        </w:rPr>
        <w:t>Hochleistungs</w:t>
      </w:r>
      <w:r w:rsidR="00E329BB" w:rsidRPr="00335C6C">
        <w:rPr>
          <w:rFonts w:ascii="Arial" w:hAnsi="Arial"/>
        </w:rPr>
        <w:t xml:space="preserve">gewebe </w:t>
      </w:r>
      <w:r w:rsidRPr="00335C6C">
        <w:rPr>
          <w:rFonts w:ascii="Arial" w:hAnsi="Arial"/>
        </w:rPr>
        <w:t>sind</w:t>
      </w:r>
      <w:r w:rsidR="009828F9" w:rsidRPr="00335C6C">
        <w:rPr>
          <w:rFonts w:ascii="Arial" w:hAnsi="Arial"/>
        </w:rPr>
        <w:t xml:space="preserve"> in nahezu allen Gewerken auf dem Vormarsch. </w:t>
      </w:r>
      <w:r w:rsidR="0092228A" w:rsidRPr="00335C6C">
        <w:rPr>
          <w:rFonts w:ascii="Arial" w:hAnsi="Arial"/>
        </w:rPr>
        <w:t xml:space="preserve">Gerade im Marktsegment professioneller </w:t>
      </w:r>
      <w:r w:rsidR="009828F9" w:rsidRPr="00335C6C">
        <w:rPr>
          <w:rFonts w:ascii="Arial" w:hAnsi="Arial"/>
        </w:rPr>
        <w:t>Aufbewahrungs- und Organisations</w:t>
      </w:r>
      <w:r w:rsidR="00451174" w:rsidRPr="00335C6C">
        <w:rPr>
          <w:rFonts w:ascii="Arial" w:hAnsi="Arial"/>
        </w:rPr>
        <w:t>systeme</w:t>
      </w:r>
      <w:r w:rsidR="009828F9" w:rsidRPr="00335C6C">
        <w:rPr>
          <w:rFonts w:ascii="Arial" w:hAnsi="Arial"/>
        </w:rPr>
        <w:t xml:space="preserve"> </w:t>
      </w:r>
      <w:r w:rsidR="0092228A" w:rsidRPr="00335C6C">
        <w:rPr>
          <w:rFonts w:ascii="Arial" w:hAnsi="Arial"/>
        </w:rPr>
        <w:t xml:space="preserve">punkten </w:t>
      </w:r>
      <w:r w:rsidR="009828F9" w:rsidRPr="00335C6C">
        <w:rPr>
          <w:rFonts w:ascii="Arial" w:hAnsi="Arial"/>
        </w:rPr>
        <w:t>die abriebfesten, UV-beständigen Text</w:t>
      </w:r>
      <w:r w:rsidR="00B33A92" w:rsidRPr="00335C6C">
        <w:rPr>
          <w:rFonts w:ascii="Arial" w:hAnsi="Arial"/>
        </w:rPr>
        <w:t>il</w:t>
      </w:r>
      <w:r w:rsidR="009828F9" w:rsidRPr="00335C6C">
        <w:rPr>
          <w:rFonts w:ascii="Arial" w:hAnsi="Arial"/>
        </w:rPr>
        <w:t xml:space="preserve">materialien </w:t>
      </w:r>
      <w:r w:rsidR="0092228A" w:rsidRPr="00335C6C">
        <w:rPr>
          <w:rFonts w:ascii="Arial" w:hAnsi="Arial"/>
        </w:rPr>
        <w:t>durch Langlebigkeit</w:t>
      </w:r>
      <w:r w:rsidR="008A661B" w:rsidRPr="00335C6C">
        <w:rPr>
          <w:rFonts w:ascii="Arial" w:hAnsi="Arial"/>
        </w:rPr>
        <w:t xml:space="preserve">, </w:t>
      </w:r>
      <w:r w:rsidR="0092228A" w:rsidRPr="00335C6C">
        <w:rPr>
          <w:rFonts w:ascii="Arial" w:hAnsi="Arial"/>
        </w:rPr>
        <w:t>leichte Pflege und attraktive</w:t>
      </w:r>
      <w:r w:rsidR="00EB424F" w:rsidRPr="00335C6C">
        <w:rPr>
          <w:rFonts w:ascii="Arial" w:hAnsi="Arial"/>
        </w:rPr>
        <w:t>s Design</w:t>
      </w:r>
      <w:r w:rsidR="0092228A" w:rsidRPr="00335C6C">
        <w:rPr>
          <w:rFonts w:ascii="Arial" w:hAnsi="Arial"/>
        </w:rPr>
        <w:t>.</w:t>
      </w:r>
      <w:r w:rsidR="00193AF2" w:rsidRPr="00335C6C">
        <w:rPr>
          <w:rFonts w:ascii="Arial" w:hAnsi="Arial"/>
        </w:rPr>
        <w:t xml:space="preserve"> </w:t>
      </w:r>
      <w:r w:rsidR="00D72892" w:rsidRPr="00335C6C">
        <w:rPr>
          <w:rFonts w:ascii="Arial" w:hAnsi="Arial"/>
        </w:rPr>
        <w:t>„</w:t>
      </w:r>
      <w:r w:rsidR="00193AF2" w:rsidRPr="00335C6C">
        <w:rPr>
          <w:rFonts w:ascii="Arial" w:hAnsi="Arial"/>
        </w:rPr>
        <w:t xml:space="preserve">Viele Handwerksbetriebe bevorzugen </w:t>
      </w:r>
      <w:r w:rsidR="00451174" w:rsidRPr="00335C6C">
        <w:rPr>
          <w:rFonts w:ascii="Arial" w:hAnsi="Arial"/>
        </w:rPr>
        <w:t xml:space="preserve">mittlerweile </w:t>
      </w:r>
      <w:r w:rsidR="00193AF2" w:rsidRPr="00335C6C">
        <w:rPr>
          <w:rFonts w:ascii="Arial" w:hAnsi="Arial"/>
        </w:rPr>
        <w:t xml:space="preserve">in Beratungsgesprächen, </w:t>
      </w:r>
      <w:r w:rsidR="00ED0E6C" w:rsidRPr="00335C6C">
        <w:rPr>
          <w:rFonts w:ascii="Arial" w:hAnsi="Arial"/>
        </w:rPr>
        <w:t xml:space="preserve">bei </w:t>
      </w:r>
      <w:r w:rsidR="00193AF2" w:rsidRPr="00335C6C">
        <w:rPr>
          <w:rFonts w:ascii="Arial" w:hAnsi="Arial"/>
        </w:rPr>
        <w:t>Erstbegehungen</w:t>
      </w:r>
      <w:r w:rsidR="00ED0E6C" w:rsidRPr="00335C6C">
        <w:rPr>
          <w:rFonts w:ascii="Arial" w:hAnsi="Arial"/>
        </w:rPr>
        <w:t xml:space="preserve"> und</w:t>
      </w:r>
      <w:r w:rsidR="0033469E" w:rsidRPr="00335C6C">
        <w:rPr>
          <w:rFonts w:ascii="Arial" w:hAnsi="Arial"/>
        </w:rPr>
        <w:t xml:space="preserve"> </w:t>
      </w:r>
      <w:r w:rsidR="00193AF2" w:rsidRPr="00335C6C">
        <w:rPr>
          <w:rFonts w:ascii="Arial" w:hAnsi="Arial"/>
        </w:rPr>
        <w:t xml:space="preserve">Objektanalysen </w:t>
      </w:r>
      <w:r w:rsidR="008A661B" w:rsidRPr="00335C6C">
        <w:rPr>
          <w:rFonts w:ascii="Arial" w:hAnsi="Arial"/>
        </w:rPr>
        <w:t>sowie</w:t>
      </w:r>
      <w:r w:rsidR="0033469E" w:rsidRPr="00335C6C">
        <w:rPr>
          <w:rFonts w:ascii="Arial" w:hAnsi="Arial"/>
        </w:rPr>
        <w:t xml:space="preserve"> auf ‚digitalen Baustellen‘</w:t>
      </w:r>
      <w:r w:rsidR="008A661B" w:rsidRPr="00335C6C">
        <w:rPr>
          <w:rFonts w:ascii="Arial" w:hAnsi="Arial"/>
        </w:rPr>
        <w:t xml:space="preserve"> </w:t>
      </w:r>
      <w:r w:rsidR="00193AF2" w:rsidRPr="00335C6C">
        <w:rPr>
          <w:rFonts w:ascii="Arial" w:hAnsi="Arial"/>
        </w:rPr>
        <w:t>optisch ansprechende</w:t>
      </w:r>
      <w:r w:rsidR="000C3309" w:rsidRPr="00335C6C">
        <w:rPr>
          <w:rFonts w:ascii="Arial" w:hAnsi="Arial"/>
        </w:rPr>
        <w:t>re</w:t>
      </w:r>
      <w:r w:rsidR="00193AF2" w:rsidRPr="00335C6C">
        <w:rPr>
          <w:rFonts w:ascii="Arial" w:hAnsi="Arial"/>
        </w:rPr>
        <w:t xml:space="preserve"> </w:t>
      </w:r>
      <w:r w:rsidR="00B56B0F" w:rsidRPr="00335C6C">
        <w:rPr>
          <w:rFonts w:ascii="Arial" w:hAnsi="Arial"/>
        </w:rPr>
        <w:t>und zugleich praxistaugliche Profil</w:t>
      </w:r>
      <w:r w:rsidR="0033469E" w:rsidRPr="00335C6C">
        <w:rPr>
          <w:rFonts w:ascii="Arial" w:hAnsi="Arial"/>
        </w:rPr>
        <w:t>ösungen</w:t>
      </w:r>
      <w:r w:rsidR="00EB424F" w:rsidRPr="00335C6C">
        <w:rPr>
          <w:rFonts w:ascii="Arial" w:hAnsi="Arial"/>
        </w:rPr>
        <w:t>. Vor allem</w:t>
      </w:r>
      <w:r w:rsidR="008A661B" w:rsidRPr="00335C6C">
        <w:rPr>
          <w:rFonts w:ascii="Arial" w:hAnsi="Arial"/>
        </w:rPr>
        <w:t>,</w:t>
      </w:r>
      <w:r w:rsidR="00EB424F" w:rsidRPr="00335C6C">
        <w:rPr>
          <w:rFonts w:ascii="Arial" w:hAnsi="Arial"/>
        </w:rPr>
        <w:t xml:space="preserve"> wenn es </w:t>
      </w:r>
      <w:r w:rsidR="00F25E38" w:rsidRPr="00335C6C">
        <w:rPr>
          <w:rFonts w:ascii="Arial" w:hAnsi="Arial"/>
        </w:rPr>
        <w:t xml:space="preserve">neben den wichtigsten Werkzeugen </w:t>
      </w:r>
      <w:r w:rsidR="00EB424F" w:rsidRPr="00335C6C">
        <w:rPr>
          <w:rFonts w:ascii="Arial" w:hAnsi="Arial"/>
        </w:rPr>
        <w:t>um den Transport technischer Ausrüstung wie Tablets,</w:t>
      </w:r>
      <w:r w:rsidR="00F25E38" w:rsidRPr="00335C6C">
        <w:rPr>
          <w:rFonts w:ascii="Arial" w:hAnsi="Arial"/>
        </w:rPr>
        <w:t xml:space="preserve"> </w:t>
      </w:r>
      <w:r w:rsidR="00EB424F" w:rsidRPr="00335C6C">
        <w:rPr>
          <w:rFonts w:ascii="Arial" w:hAnsi="Arial"/>
        </w:rPr>
        <w:t xml:space="preserve">Smartphones </w:t>
      </w:r>
      <w:r w:rsidR="00F25E38" w:rsidRPr="00335C6C">
        <w:rPr>
          <w:rFonts w:ascii="Arial" w:hAnsi="Arial"/>
        </w:rPr>
        <w:t xml:space="preserve">oder empfindliche elektronische Messgeräte </w:t>
      </w:r>
      <w:r w:rsidR="00EB424F" w:rsidRPr="00335C6C">
        <w:rPr>
          <w:rFonts w:ascii="Arial" w:hAnsi="Arial"/>
        </w:rPr>
        <w:t>geht</w:t>
      </w:r>
      <w:r w:rsidR="00990B5D" w:rsidRPr="00335C6C">
        <w:rPr>
          <w:rFonts w:ascii="Arial" w:hAnsi="Arial"/>
        </w:rPr>
        <w:t>,</w:t>
      </w:r>
      <w:r w:rsidR="00EB424F" w:rsidRPr="00335C6C">
        <w:rPr>
          <w:rFonts w:ascii="Arial" w:hAnsi="Arial"/>
        </w:rPr>
        <w:t xml:space="preserve"> ist die klassische Wurfkiste </w:t>
      </w:r>
      <w:r w:rsidR="00990B5D" w:rsidRPr="00335C6C">
        <w:rPr>
          <w:rFonts w:ascii="Arial" w:hAnsi="Arial"/>
        </w:rPr>
        <w:t>nicht immer</w:t>
      </w:r>
      <w:r w:rsidR="00EB424F" w:rsidRPr="00335C6C">
        <w:rPr>
          <w:rFonts w:ascii="Arial" w:hAnsi="Arial"/>
        </w:rPr>
        <w:t xml:space="preserve"> erste Wahl.</w:t>
      </w:r>
      <w:r w:rsidR="00990B5D" w:rsidRPr="00335C6C">
        <w:rPr>
          <w:rFonts w:ascii="Arial" w:hAnsi="Arial"/>
        </w:rPr>
        <w:t xml:space="preserve"> Nichtsdestotrotz sollen die verwendeten Aufbewahrungssysteme mit den bestehenden </w:t>
      </w:r>
      <w:r w:rsidR="00B33A92" w:rsidRPr="00335C6C">
        <w:rPr>
          <w:rFonts w:ascii="Arial" w:hAnsi="Arial"/>
        </w:rPr>
        <w:t>Produkten</w:t>
      </w:r>
      <w:r w:rsidR="00990B5D" w:rsidRPr="00335C6C">
        <w:rPr>
          <w:rFonts w:ascii="Arial" w:hAnsi="Arial"/>
        </w:rPr>
        <w:t xml:space="preserve"> kompatibel </w:t>
      </w:r>
      <w:r w:rsidR="00A623E6" w:rsidRPr="00335C6C">
        <w:rPr>
          <w:rFonts w:ascii="Arial" w:hAnsi="Arial"/>
        </w:rPr>
        <w:t>sein</w:t>
      </w:r>
      <w:r w:rsidR="00A26EA5" w:rsidRPr="00335C6C">
        <w:rPr>
          <w:rFonts w:ascii="Arial" w:hAnsi="Arial"/>
        </w:rPr>
        <w:t>, damit die Investition auch wirtschaftlich nachhaltig ist</w:t>
      </w:r>
      <w:r w:rsidR="00CA27C7" w:rsidRPr="00335C6C">
        <w:rPr>
          <w:rFonts w:ascii="Arial" w:hAnsi="Arial"/>
        </w:rPr>
        <w:t xml:space="preserve">“, so </w:t>
      </w:r>
      <w:r w:rsidR="0057173A" w:rsidRPr="00335C6C">
        <w:rPr>
          <w:rFonts w:ascii="Arial" w:hAnsi="Arial"/>
        </w:rPr>
        <w:t xml:space="preserve">Norbert Jehle, Produktmanager </w:t>
      </w:r>
      <w:r w:rsidR="00CA27C7" w:rsidRPr="00335C6C">
        <w:rPr>
          <w:rFonts w:ascii="Arial" w:hAnsi="Arial"/>
        </w:rPr>
        <w:t xml:space="preserve">bei TANOS. </w:t>
      </w:r>
    </w:p>
    <w:p w14:paraId="472A2488" w14:textId="77777777" w:rsidR="00A26EA5" w:rsidRPr="00335C6C" w:rsidRDefault="00A26EA5" w:rsidP="003556AF">
      <w:pPr>
        <w:spacing w:line="288" w:lineRule="auto"/>
        <w:rPr>
          <w:rFonts w:ascii="Arial" w:hAnsi="Arial"/>
        </w:rPr>
      </w:pPr>
    </w:p>
    <w:p w14:paraId="1D87593E" w14:textId="306DD783" w:rsidR="00F25E38" w:rsidRPr="00335C6C" w:rsidRDefault="00990B5D" w:rsidP="003556AF">
      <w:pPr>
        <w:spacing w:line="288" w:lineRule="auto"/>
        <w:rPr>
          <w:rFonts w:ascii="Arial" w:hAnsi="Arial"/>
        </w:rPr>
      </w:pPr>
      <w:r w:rsidRPr="00335C6C">
        <w:rPr>
          <w:rFonts w:ascii="Arial" w:hAnsi="Arial"/>
        </w:rPr>
        <w:t xml:space="preserve">Diesen Spagat beherrscht die neue </w:t>
      </w:r>
      <w:r w:rsidR="000F6E78" w:rsidRPr="00335C6C">
        <w:rPr>
          <w:rFonts w:ascii="Arial" w:hAnsi="Arial"/>
        </w:rPr>
        <w:t>S</w:t>
      </w:r>
      <w:r w:rsidRPr="00335C6C">
        <w:rPr>
          <w:rFonts w:ascii="Arial" w:hAnsi="Arial"/>
        </w:rPr>
        <w:t>ystainer</w:t>
      </w:r>
      <w:r w:rsidRPr="00335C6C">
        <w:rPr>
          <w:rFonts w:ascii="Arial" w:hAnsi="Arial"/>
          <w:vertAlign w:val="superscript"/>
        </w:rPr>
        <w:t>3</w:t>
      </w:r>
      <w:r w:rsidRPr="00335C6C">
        <w:rPr>
          <w:rFonts w:ascii="Arial" w:hAnsi="Arial"/>
        </w:rPr>
        <w:t xml:space="preserve"> </w:t>
      </w:r>
      <w:proofErr w:type="spellStart"/>
      <w:r w:rsidRPr="00335C6C">
        <w:rPr>
          <w:rFonts w:ascii="Arial" w:hAnsi="Arial"/>
        </w:rPr>
        <w:t>ToolBag</w:t>
      </w:r>
      <w:proofErr w:type="spellEnd"/>
      <w:r w:rsidR="008116B4" w:rsidRPr="00335C6C">
        <w:rPr>
          <w:rFonts w:ascii="Arial" w:hAnsi="Arial"/>
        </w:rPr>
        <w:t xml:space="preserve"> M</w:t>
      </w:r>
      <w:r w:rsidRPr="00335C6C">
        <w:rPr>
          <w:rFonts w:ascii="Arial" w:hAnsi="Arial"/>
        </w:rPr>
        <w:t xml:space="preserve"> </w:t>
      </w:r>
      <w:r w:rsidR="002348D6" w:rsidRPr="00335C6C">
        <w:rPr>
          <w:rFonts w:ascii="Arial" w:hAnsi="Arial"/>
        </w:rPr>
        <w:t>mühelos</w:t>
      </w:r>
      <w:r w:rsidR="00CA27C7" w:rsidRPr="00335C6C">
        <w:rPr>
          <w:rFonts w:ascii="Arial" w:hAnsi="Arial"/>
        </w:rPr>
        <w:t xml:space="preserve">. </w:t>
      </w:r>
      <w:r w:rsidR="00C55066" w:rsidRPr="00335C6C">
        <w:rPr>
          <w:rFonts w:ascii="Arial" w:hAnsi="Arial"/>
        </w:rPr>
        <w:t xml:space="preserve">Hergestellt aus hochwertigem 600D Polyester-Gewebe, überzeugt die Werkzeugtasche im täglichen Einsatz durch hohe Strapazierfähigkeit und UV-Beständigkeit. </w:t>
      </w:r>
      <w:proofErr w:type="gramStart"/>
      <w:r w:rsidR="00C55066" w:rsidRPr="00335C6C">
        <w:rPr>
          <w:rFonts w:ascii="Arial" w:hAnsi="Arial"/>
        </w:rPr>
        <w:t>Eine ergänzende Polyurethan</w:t>
      </w:r>
      <w:proofErr w:type="gramEnd"/>
      <w:r w:rsidR="00C55066" w:rsidRPr="00335C6C">
        <w:rPr>
          <w:rFonts w:ascii="Arial" w:hAnsi="Arial"/>
        </w:rPr>
        <w:t xml:space="preserve"> (PU)-Beschichtung </w:t>
      </w:r>
      <w:r w:rsidR="00B36313" w:rsidRPr="00335C6C">
        <w:rPr>
          <w:rFonts w:ascii="Arial" w:hAnsi="Arial"/>
        </w:rPr>
        <w:t>schützt zudem vor Feuchtigkeit und kleinen Leckagen.</w:t>
      </w:r>
      <w:r w:rsidR="00B33A92" w:rsidRPr="00335C6C">
        <w:rPr>
          <w:rFonts w:ascii="Arial" w:hAnsi="Arial"/>
        </w:rPr>
        <w:t xml:space="preserve"> </w:t>
      </w:r>
      <w:r w:rsidR="00F25E38" w:rsidRPr="00335C6C">
        <w:rPr>
          <w:rFonts w:ascii="Arial" w:hAnsi="Arial"/>
        </w:rPr>
        <w:t>Dadurch ist das Textilmaterial äußerst pflegeleicht und die Tasche behält ihr hochwertiges Erscheinungsbild über viele Jahre.</w:t>
      </w:r>
    </w:p>
    <w:p w14:paraId="0E52EA3D" w14:textId="77777777" w:rsidR="00F25E38" w:rsidRPr="00335C6C" w:rsidRDefault="00F25E38" w:rsidP="003556AF">
      <w:pPr>
        <w:spacing w:line="288" w:lineRule="auto"/>
        <w:rPr>
          <w:rFonts w:ascii="Arial" w:hAnsi="Arial"/>
        </w:rPr>
      </w:pPr>
    </w:p>
    <w:p w14:paraId="0BDABC65" w14:textId="560E38E7" w:rsidR="00B33A92" w:rsidRPr="00335C6C" w:rsidRDefault="00B33A92" w:rsidP="003556AF">
      <w:pPr>
        <w:spacing w:line="288" w:lineRule="auto"/>
        <w:rPr>
          <w:rFonts w:ascii="Arial" w:hAnsi="Arial"/>
        </w:rPr>
      </w:pPr>
      <w:r w:rsidRPr="00335C6C">
        <w:rPr>
          <w:rFonts w:ascii="Arial" w:hAnsi="Arial"/>
        </w:rPr>
        <w:t>Der gewählte Farbton in Anthrazit mit schwarze</w:t>
      </w:r>
      <w:r w:rsidR="00ED0E6C" w:rsidRPr="00335C6C">
        <w:rPr>
          <w:rFonts w:ascii="Arial" w:hAnsi="Arial"/>
        </w:rPr>
        <w:t>m Saum</w:t>
      </w:r>
      <w:r w:rsidR="00957E00" w:rsidRPr="00335C6C">
        <w:rPr>
          <w:rFonts w:ascii="Arial" w:hAnsi="Arial"/>
        </w:rPr>
        <w:t xml:space="preserve">, </w:t>
      </w:r>
      <w:r w:rsidRPr="00335C6C">
        <w:rPr>
          <w:rFonts w:ascii="Arial" w:hAnsi="Arial"/>
        </w:rPr>
        <w:t xml:space="preserve">ein schlanker Footprint (396 x 296 x 366 mm BTH) </w:t>
      </w:r>
      <w:r w:rsidR="00957E00" w:rsidRPr="00335C6C">
        <w:rPr>
          <w:rFonts w:ascii="Arial" w:hAnsi="Arial"/>
        </w:rPr>
        <w:t xml:space="preserve">sowie eine Traglast von bis zu 20 Kilogramm (gekoppelt bis zu 40 Kilogramm) </w:t>
      </w:r>
      <w:r w:rsidRPr="00335C6C">
        <w:rPr>
          <w:rFonts w:ascii="Arial" w:hAnsi="Arial"/>
        </w:rPr>
        <w:t xml:space="preserve">machen </w:t>
      </w:r>
      <w:r w:rsidR="00A26EA5" w:rsidRPr="00335C6C">
        <w:rPr>
          <w:rFonts w:ascii="Arial" w:hAnsi="Arial"/>
        </w:rPr>
        <w:t xml:space="preserve">die </w:t>
      </w:r>
      <w:r w:rsidR="000F6E78" w:rsidRPr="00335C6C">
        <w:rPr>
          <w:rFonts w:ascii="Arial" w:hAnsi="Arial"/>
        </w:rPr>
        <w:t>S</w:t>
      </w:r>
      <w:r w:rsidRPr="00335C6C">
        <w:rPr>
          <w:rFonts w:ascii="Arial" w:hAnsi="Arial"/>
        </w:rPr>
        <w:t>ystainer</w:t>
      </w:r>
      <w:r w:rsidRPr="00335C6C">
        <w:rPr>
          <w:rFonts w:ascii="Arial" w:hAnsi="Arial"/>
          <w:vertAlign w:val="superscript"/>
        </w:rPr>
        <w:t>3</w:t>
      </w:r>
      <w:r w:rsidRPr="00335C6C">
        <w:rPr>
          <w:rFonts w:ascii="Arial" w:hAnsi="Arial"/>
        </w:rPr>
        <w:t xml:space="preserve"> </w:t>
      </w:r>
      <w:proofErr w:type="spellStart"/>
      <w:r w:rsidRPr="00335C6C">
        <w:rPr>
          <w:rFonts w:ascii="Arial" w:hAnsi="Arial"/>
        </w:rPr>
        <w:t>ToolBag</w:t>
      </w:r>
      <w:proofErr w:type="spellEnd"/>
      <w:r w:rsidRPr="00335C6C">
        <w:rPr>
          <w:rFonts w:ascii="Arial" w:hAnsi="Arial"/>
        </w:rPr>
        <w:t xml:space="preserve"> </w:t>
      </w:r>
      <w:r w:rsidR="008116B4" w:rsidRPr="00335C6C">
        <w:rPr>
          <w:rFonts w:ascii="Arial" w:hAnsi="Arial"/>
        </w:rPr>
        <w:t xml:space="preserve">M </w:t>
      </w:r>
      <w:r w:rsidRPr="00335C6C">
        <w:rPr>
          <w:rFonts w:ascii="Arial" w:hAnsi="Arial"/>
        </w:rPr>
        <w:t xml:space="preserve">zum perfekten Begleiter </w:t>
      </w:r>
      <w:r w:rsidR="00CB01E6" w:rsidRPr="00335C6C">
        <w:rPr>
          <w:rFonts w:ascii="Arial" w:hAnsi="Arial"/>
        </w:rPr>
        <w:t>für alle Aufgaben</w:t>
      </w:r>
      <w:r w:rsidRPr="00335C6C">
        <w:rPr>
          <w:rFonts w:ascii="Arial" w:hAnsi="Arial"/>
        </w:rPr>
        <w:t>.</w:t>
      </w:r>
    </w:p>
    <w:p w14:paraId="26F06C9D" w14:textId="77777777" w:rsidR="00B33A92" w:rsidRPr="00335C6C" w:rsidRDefault="00B33A92" w:rsidP="003556AF">
      <w:pPr>
        <w:spacing w:line="288" w:lineRule="auto"/>
        <w:rPr>
          <w:rFonts w:ascii="Arial" w:hAnsi="Arial"/>
        </w:rPr>
      </w:pPr>
    </w:p>
    <w:p w14:paraId="715E7EF8" w14:textId="1EB90ADC" w:rsidR="00F86DBF" w:rsidRPr="00335C6C" w:rsidRDefault="00F86DBF" w:rsidP="003556AF">
      <w:pPr>
        <w:spacing w:line="288" w:lineRule="auto"/>
        <w:rPr>
          <w:rFonts w:ascii="Arial" w:hAnsi="Arial"/>
          <w:b/>
          <w:bCs/>
        </w:rPr>
      </w:pPr>
      <w:r w:rsidRPr="00335C6C">
        <w:rPr>
          <w:rFonts w:ascii="Arial" w:hAnsi="Arial"/>
          <w:b/>
          <w:bCs/>
        </w:rPr>
        <w:lastRenderedPageBreak/>
        <w:t>Der flexibelste systainer® aller Zeiten</w:t>
      </w:r>
    </w:p>
    <w:p w14:paraId="1F3F53EB" w14:textId="4898F7E2" w:rsidR="00E363C4" w:rsidRPr="00335C6C" w:rsidRDefault="00F86DBF" w:rsidP="003556AF">
      <w:pPr>
        <w:spacing w:line="288" w:lineRule="auto"/>
        <w:rPr>
          <w:rFonts w:ascii="Arial" w:hAnsi="Arial"/>
        </w:rPr>
      </w:pPr>
      <w:r w:rsidRPr="00335C6C">
        <w:rPr>
          <w:rFonts w:ascii="Arial" w:hAnsi="Arial"/>
        </w:rPr>
        <w:t>So unterschiedlich die Anforderungen der Gewerke au</w:t>
      </w:r>
      <w:r w:rsidR="00A26EA5" w:rsidRPr="00335C6C">
        <w:rPr>
          <w:rFonts w:ascii="Arial" w:hAnsi="Arial"/>
        </w:rPr>
        <w:t>ch</w:t>
      </w:r>
      <w:r w:rsidRPr="00335C6C">
        <w:rPr>
          <w:rFonts w:ascii="Arial" w:hAnsi="Arial"/>
        </w:rPr>
        <w:t xml:space="preserve"> sind, eines haben sie alle gemein: </w:t>
      </w:r>
      <w:r w:rsidR="00BD4347" w:rsidRPr="00335C6C">
        <w:rPr>
          <w:rFonts w:ascii="Arial" w:hAnsi="Arial"/>
        </w:rPr>
        <w:t xml:space="preserve">Kein Tag und kein Auftrag </w:t>
      </w:r>
      <w:proofErr w:type="gramStart"/>
      <w:r w:rsidR="00BD4347" w:rsidRPr="00335C6C">
        <w:rPr>
          <w:rFonts w:ascii="Arial" w:hAnsi="Arial"/>
        </w:rPr>
        <w:t>gleicht</w:t>
      </w:r>
      <w:proofErr w:type="gramEnd"/>
      <w:r w:rsidR="00BD4347" w:rsidRPr="00335C6C">
        <w:rPr>
          <w:rFonts w:ascii="Arial" w:hAnsi="Arial"/>
        </w:rPr>
        <w:t xml:space="preserve"> </w:t>
      </w:r>
      <w:r w:rsidRPr="00335C6C">
        <w:rPr>
          <w:rFonts w:ascii="Arial" w:hAnsi="Arial"/>
        </w:rPr>
        <w:t xml:space="preserve">dem anderen. Das intelligente </w:t>
      </w:r>
      <w:r w:rsidR="00BD4347" w:rsidRPr="00335C6C">
        <w:rPr>
          <w:rFonts w:ascii="Arial" w:hAnsi="Arial"/>
        </w:rPr>
        <w:t>Konzept der</w:t>
      </w:r>
      <w:r w:rsidRPr="00335C6C">
        <w:rPr>
          <w:rFonts w:ascii="Arial" w:hAnsi="Arial"/>
        </w:rPr>
        <w:t xml:space="preserve"> </w:t>
      </w:r>
      <w:r w:rsidR="000F6E78" w:rsidRPr="00335C6C">
        <w:rPr>
          <w:rFonts w:ascii="Arial" w:hAnsi="Arial"/>
        </w:rPr>
        <w:t>S</w:t>
      </w:r>
      <w:r w:rsidRPr="00335C6C">
        <w:rPr>
          <w:rFonts w:ascii="Arial" w:hAnsi="Arial"/>
        </w:rPr>
        <w:t>ystainer</w:t>
      </w:r>
      <w:r w:rsidRPr="00335C6C">
        <w:rPr>
          <w:rFonts w:ascii="Arial" w:hAnsi="Arial"/>
          <w:vertAlign w:val="superscript"/>
        </w:rPr>
        <w:t>3</w:t>
      </w:r>
      <w:r w:rsidRPr="00335C6C">
        <w:rPr>
          <w:rFonts w:ascii="Arial" w:hAnsi="Arial"/>
        </w:rPr>
        <w:t xml:space="preserve"> </w:t>
      </w:r>
      <w:proofErr w:type="spellStart"/>
      <w:r w:rsidRPr="00335C6C">
        <w:rPr>
          <w:rFonts w:ascii="Arial" w:hAnsi="Arial"/>
        </w:rPr>
        <w:t>ToolBag</w:t>
      </w:r>
      <w:proofErr w:type="spellEnd"/>
      <w:r w:rsidRPr="00335C6C">
        <w:rPr>
          <w:rFonts w:ascii="Arial" w:hAnsi="Arial"/>
        </w:rPr>
        <w:t xml:space="preserve"> </w:t>
      </w:r>
      <w:r w:rsidR="008116B4" w:rsidRPr="00335C6C">
        <w:rPr>
          <w:rFonts w:ascii="Arial" w:hAnsi="Arial"/>
        </w:rPr>
        <w:t xml:space="preserve">M </w:t>
      </w:r>
      <w:r w:rsidR="00663B6B" w:rsidRPr="00335C6C">
        <w:rPr>
          <w:rFonts w:ascii="Arial" w:hAnsi="Arial"/>
        </w:rPr>
        <w:t xml:space="preserve">stellt sich dieser Herausforderung. </w:t>
      </w:r>
      <w:r w:rsidR="00103764" w:rsidRPr="00335C6C">
        <w:rPr>
          <w:rFonts w:ascii="Arial" w:hAnsi="Arial"/>
        </w:rPr>
        <w:t>V</w:t>
      </w:r>
      <w:r w:rsidR="00663B6B" w:rsidRPr="00335C6C">
        <w:rPr>
          <w:rFonts w:ascii="Arial" w:hAnsi="Arial"/>
        </w:rPr>
        <w:t>ormontierte Innentaschen und Werkzeug</w:t>
      </w:r>
      <w:r w:rsidR="00AE2160" w:rsidRPr="00335C6C">
        <w:rPr>
          <w:rFonts w:ascii="Arial" w:hAnsi="Arial"/>
        </w:rPr>
        <w:t>karten</w:t>
      </w:r>
      <w:r w:rsidR="00663B6B" w:rsidRPr="00335C6C">
        <w:rPr>
          <w:rFonts w:ascii="Arial" w:hAnsi="Arial"/>
        </w:rPr>
        <w:t xml:space="preserve"> </w:t>
      </w:r>
      <w:r w:rsidR="00103764" w:rsidRPr="00335C6C">
        <w:rPr>
          <w:rFonts w:ascii="Arial" w:hAnsi="Arial"/>
        </w:rPr>
        <w:t xml:space="preserve">lassen sich </w:t>
      </w:r>
      <w:r w:rsidR="00663B6B" w:rsidRPr="00335C6C">
        <w:rPr>
          <w:rFonts w:ascii="Arial" w:hAnsi="Arial"/>
        </w:rPr>
        <w:t xml:space="preserve">mittels Klettverbindungen individuell positionieren oder entnehmen – bestückt </w:t>
      </w:r>
      <w:r w:rsidR="00103764" w:rsidRPr="00335C6C">
        <w:rPr>
          <w:rFonts w:ascii="Arial" w:hAnsi="Arial"/>
        </w:rPr>
        <w:t>wie</w:t>
      </w:r>
      <w:r w:rsidR="00663B6B" w:rsidRPr="00335C6C">
        <w:rPr>
          <w:rFonts w:ascii="Arial" w:hAnsi="Arial"/>
        </w:rPr>
        <w:t xml:space="preserve"> unbestückt.</w:t>
      </w:r>
      <w:r w:rsidR="00CA27C7" w:rsidRPr="00335C6C">
        <w:rPr>
          <w:rFonts w:ascii="Arial" w:hAnsi="Arial"/>
        </w:rPr>
        <w:t xml:space="preserve"> </w:t>
      </w:r>
      <w:r w:rsidR="00BD4347" w:rsidRPr="00335C6C">
        <w:rPr>
          <w:rFonts w:ascii="Arial" w:hAnsi="Arial"/>
        </w:rPr>
        <w:t>Mit wenigen Handgriffen wandelt sich die neue Lösung somit von der Wurfkiste zum perfekt geordneten Aufbewahrungssystem</w:t>
      </w:r>
      <w:r w:rsidR="00CE5EAD" w:rsidRPr="00335C6C">
        <w:rPr>
          <w:rFonts w:ascii="Arial" w:hAnsi="Arial"/>
        </w:rPr>
        <w:t xml:space="preserve"> für alle Handwerkzeuge. „Hier zeigt sich die wahre Stärke der </w:t>
      </w:r>
      <w:r w:rsidR="0063392E" w:rsidRPr="00335C6C">
        <w:rPr>
          <w:rFonts w:ascii="Arial" w:hAnsi="Arial"/>
        </w:rPr>
        <w:t>Systainer</w:t>
      </w:r>
      <w:r w:rsidR="0063392E" w:rsidRPr="00335C6C">
        <w:rPr>
          <w:rFonts w:ascii="Arial" w:hAnsi="Arial"/>
          <w:vertAlign w:val="superscript"/>
        </w:rPr>
        <w:t xml:space="preserve">3 </w:t>
      </w:r>
      <w:proofErr w:type="spellStart"/>
      <w:r w:rsidR="00CE5EAD" w:rsidRPr="00335C6C">
        <w:rPr>
          <w:rFonts w:ascii="Arial" w:hAnsi="Arial"/>
        </w:rPr>
        <w:t>ToolBag</w:t>
      </w:r>
      <w:proofErr w:type="spellEnd"/>
      <w:r w:rsidR="00E56F4C" w:rsidRPr="00335C6C">
        <w:rPr>
          <w:rFonts w:ascii="Arial" w:hAnsi="Arial"/>
        </w:rPr>
        <w:t xml:space="preserve"> M</w:t>
      </w:r>
      <w:r w:rsidR="00CE5EAD" w:rsidRPr="00335C6C">
        <w:rPr>
          <w:rFonts w:ascii="Arial" w:hAnsi="Arial"/>
        </w:rPr>
        <w:t xml:space="preserve">: Der Nutzer gestaltet </w:t>
      </w:r>
      <w:r w:rsidR="0063392E" w:rsidRPr="00335C6C">
        <w:rPr>
          <w:rFonts w:ascii="Arial" w:hAnsi="Arial"/>
        </w:rPr>
        <w:t xml:space="preserve">das Innenleben der Tasche ganz </w:t>
      </w:r>
      <w:r w:rsidR="00CE5EAD" w:rsidRPr="00335C6C">
        <w:rPr>
          <w:rFonts w:ascii="Arial" w:hAnsi="Arial"/>
        </w:rPr>
        <w:t xml:space="preserve">nach seinen </w:t>
      </w:r>
      <w:r w:rsidR="0063392E" w:rsidRPr="00335C6C">
        <w:rPr>
          <w:rFonts w:ascii="Arial" w:hAnsi="Arial"/>
        </w:rPr>
        <w:t xml:space="preserve">persönlichen </w:t>
      </w:r>
      <w:r w:rsidR="00CE5EAD" w:rsidRPr="00335C6C">
        <w:rPr>
          <w:rFonts w:ascii="Arial" w:hAnsi="Arial"/>
        </w:rPr>
        <w:t xml:space="preserve">Bedürfnissen, um bei der eigentlichen Arbeit blitzschnell das passende Werkzeug </w:t>
      </w:r>
      <w:r w:rsidR="0063392E" w:rsidRPr="00335C6C">
        <w:rPr>
          <w:rFonts w:ascii="Arial" w:hAnsi="Arial"/>
        </w:rPr>
        <w:t>parat</w:t>
      </w:r>
      <w:r w:rsidR="00CE5EAD" w:rsidRPr="00335C6C">
        <w:rPr>
          <w:rFonts w:ascii="Arial" w:hAnsi="Arial"/>
        </w:rPr>
        <w:t xml:space="preserve"> zu haben“, so Norbert Jehle</w:t>
      </w:r>
      <w:r w:rsidR="00984419" w:rsidRPr="00335C6C">
        <w:rPr>
          <w:rFonts w:ascii="Arial" w:hAnsi="Arial"/>
        </w:rPr>
        <w:t xml:space="preserve"> weiter</w:t>
      </w:r>
      <w:r w:rsidR="00CE5EAD" w:rsidRPr="00335C6C">
        <w:rPr>
          <w:rFonts w:ascii="Arial" w:hAnsi="Arial"/>
        </w:rPr>
        <w:t>.</w:t>
      </w:r>
      <w:r w:rsidR="00602C89" w:rsidRPr="00335C6C">
        <w:rPr>
          <w:rFonts w:ascii="Arial" w:hAnsi="Arial"/>
        </w:rPr>
        <w:t xml:space="preserve"> </w:t>
      </w:r>
      <w:r w:rsidR="00CA27C7" w:rsidRPr="00335C6C">
        <w:rPr>
          <w:rFonts w:ascii="Arial" w:hAnsi="Arial"/>
        </w:rPr>
        <w:t>Mehrere Taschen an den Außenseiten</w:t>
      </w:r>
      <w:r w:rsidR="00103764" w:rsidRPr="00335C6C">
        <w:rPr>
          <w:rFonts w:ascii="Arial" w:hAnsi="Arial"/>
        </w:rPr>
        <w:t xml:space="preserve"> mit und ohne Reißverschluss bieten </w:t>
      </w:r>
      <w:r w:rsidR="00984419" w:rsidRPr="00335C6C">
        <w:rPr>
          <w:rFonts w:ascii="Arial" w:hAnsi="Arial"/>
        </w:rPr>
        <w:t xml:space="preserve">zusätzlichen, </w:t>
      </w:r>
      <w:r w:rsidR="00103764" w:rsidRPr="00335C6C">
        <w:rPr>
          <w:rFonts w:ascii="Arial" w:hAnsi="Arial"/>
        </w:rPr>
        <w:t xml:space="preserve">übersichtlichen Stauraum für </w:t>
      </w:r>
      <w:r w:rsidR="00984419" w:rsidRPr="00335C6C">
        <w:rPr>
          <w:rFonts w:ascii="Arial" w:hAnsi="Arial"/>
        </w:rPr>
        <w:t>Arbeitspapiere, Tablet</w:t>
      </w:r>
      <w:r w:rsidR="00124F01" w:rsidRPr="00335C6C">
        <w:rPr>
          <w:rFonts w:ascii="Arial" w:hAnsi="Arial"/>
        </w:rPr>
        <w:t xml:space="preserve"> oder</w:t>
      </w:r>
      <w:r w:rsidR="00CE5EAD" w:rsidRPr="00335C6C">
        <w:rPr>
          <w:rFonts w:ascii="Arial" w:hAnsi="Arial"/>
        </w:rPr>
        <w:t xml:space="preserve"> </w:t>
      </w:r>
      <w:r w:rsidR="00103764" w:rsidRPr="00335C6C">
        <w:rPr>
          <w:rFonts w:ascii="Arial" w:hAnsi="Arial"/>
        </w:rPr>
        <w:t>Kleinteile, während ein Steckkartenfach die Visitenkarten ordentlich</w:t>
      </w:r>
      <w:r w:rsidR="00CE5EAD" w:rsidRPr="00335C6C">
        <w:rPr>
          <w:rFonts w:ascii="Arial" w:hAnsi="Arial"/>
        </w:rPr>
        <w:t xml:space="preserve"> und geschützt </w:t>
      </w:r>
      <w:r w:rsidR="00103764" w:rsidRPr="00335C6C">
        <w:rPr>
          <w:rFonts w:ascii="Arial" w:hAnsi="Arial"/>
        </w:rPr>
        <w:t>verwahrt.</w:t>
      </w:r>
      <w:r w:rsidR="002C32D7" w:rsidRPr="00335C6C">
        <w:rPr>
          <w:rFonts w:ascii="Arial" w:hAnsi="Arial"/>
        </w:rPr>
        <w:t xml:space="preserve"> </w:t>
      </w:r>
    </w:p>
    <w:p w14:paraId="51DFBA82" w14:textId="77777777" w:rsidR="00E363C4" w:rsidRPr="00335C6C" w:rsidRDefault="00E363C4" w:rsidP="003556AF">
      <w:pPr>
        <w:spacing w:line="288" w:lineRule="auto"/>
        <w:rPr>
          <w:rFonts w:ascii="Arial" w:hAnsi="Arial"/>
        </w:rPr>
      </w:pPr>
    </w:p>
    <w:p w14:paraId="73589861" w14:textId="75C00F66" w:rsidR="00F86DBF" w:rsidRPr="00335C6C" w:rsidRDefault="003D0CCA" w:rsidP="003556AF">
      <w:pPr>
        <w:spacing w:line="288" w:lineRule="auto"/>
        <w:rPr>
          <w:rFonts w:ascii="Arial" w:hAnsi="Arial"/>
        </w:rPr>
      </w:pPr>
      <w:r w:rsidRPr="00335C6C">
        <w:rPr>
          <w:rFonts w:ascii="Arial" w:hAnsi="Arial"/>
        </w:rPr>
        <w:t>I</w:t>
      </w:r>
      <w:r w:rsidR="002E7F37" w:rsidRPr="00335C6C">
        <w:rPr>
          <w:rFonts w:ascii="Arial" w:hAnsi="Arial"/>
        </w:rPr>
        <w:t xml:space="preserve">n Sachen Ergonomie hat die neue Werkzeugtasche von TANOS </w:t>
      </w:r>
      <w:r w:rsidRPr="00335C6C">
        <w:rPr>
          <w:rFonts w:ascii="Arial" w:hAnsi="Arial"/>
        </w:rPr>
        <w:t xml:space="preserve">ebenfalls einiges </w:t>
      </w:r>
      <w:r w:rsidR="002E7F37" w:rsidRPr="00335C6C">
        <w:rPr>
          <w:rFonts w:ascii="Arial" w:hAnsi="Arial"/>
        </w:rPr>
        <w:t xml:space="preserve">zu bieten. Ein </w:t>
      </w:r>
      <w:r w:rsidR="00105242" w:rsidRPr="00335C6C">
        <w:rPr>
          <w:rFonts w:ascii="Arial" w:hAnsi="Arial"/>
        </w:rPr>
        <w:t>2K Softgri</w:t>
      </w:r>
      <w:r w:rsidR="00F51489" w:rsidRPr="00335C6C">
        <w:rPr>
          <w:rFonts w:ascii="Arial" w:hAnsi="Arial"/>
        </w:rPr>
        <w:t xml:space="preserve">p-Tragegriff garantiert selbst </w:t>
      </w:r>
      <w:r w:rsidR="00E363C4" w:rsidRPr="00335C6C">
        <w:rPr>
          <w:rFonts w:ascii="Arial" w:hAnsi="Arial"/>
        </w:rPr>
        <w:t xml:space="preserve">bei </w:t>
      </w:r>
      <w:r w:rsidR="00F51489" w:rsidRPr="00335C6C">
        <w:rPr>
          <w:rFonts w:ascii="Arial" w:hAnsi="Arial"/>
        </w:rPr>
        <w:t>Nässe, Schweiß oder hohe</w:t>
      </w:r>
      <w:r w:rsidR="00E56F4C" w:rsidRPr="00335C6C">
        <w:rPr>
          <w:rFonts w:ascii="Arial" w:hAnsi="Arial"/>
        </w:rPr>
        <w:t>r</w:t>
      </w:r>
      <w:r w:rsidR="00F51489" w:rsidRPr="00335C6C">
        <w:rPr>
          <w:rFonts w:ascii="Arial" w:hAnsi="Arial"/>
        </w:rPr>
        <w:t xml:space="preserve"> Beladung Komfort</w:t>
      </w:r>
      <w:r w:rsidR="00F25E38" w:rsidRPr="00335C6C">
        <w:rPr>
          <w:rFonts w:ascii="Arial" w:hAnsi="Arial"/>
        </w:rPr>
        <w:t xml:space="preserve"> und der Nutzer hat die systainer³ </w:t>
      </w:r>
      <w:proofErr w:type="spellStart"/>
      <w:r w:rsidR="00F25E38" w:rsidRPr="00335C6C">
        <w:rPr>
          <w:rFonts w:ascii="Arial" w:hAnsi="Arial"/>
        </w:rPr>
        <w:t>ToolBag</w:t>
      </w:r>
      <w:proofErr w:type="spellEnd"/>
      <w:r w:rsidR="00F25E38" w:rsidRPr="00335C6C">
        <w:rPr>
          <w:rFonts w:ascii="Arial" w:hAnsi="Arial"/>
        </w:rPr>
        <w:t xml:space="preserve"> </w:t>
      </w:r>
      <w:r w:rsidR="00E56F4C" w:rsidRPr="00335C6C">
        <w:rPr>
          <w:rFonts w:ascii="Arial" w:hAnsi="Arial"/>
        </w:rPr>
        <w:t xml:space="preserve">M </w:t>
      </w:r>
      <w:r w:rsidR="00984419" w:rsidRPr="00335C6C">
        <w:rPr>
          <w:rFonts w:ascii="Arial" w:hAnsi="Arial"/>
        </w:rPr>
        <w:t>stets</w:t>
      </w:r>
      <w:r w:rsidR="00F25E38" w:rsidRPr="00335C6C">
        <w:rPr>
          <w:rFonts w:ascii="Arial" w:hAnsi="Arial"/>
        </w:rPr>
        <w:t xml:space="preserve"> fest im Griff. E</w:t>
      </w:r>
      <w:r w:rsidR="00F51489" w:rsidRPr="00335C6C">
        <w:rPr>
          <w:rFonts w:ascii="Arial" w:hAnsi="Arial"/>
        </w:rPr>
        <w:t xml:space="preserve">in verstellbarer Tragegurt </w:t>
      </w:r>
      <w:r w:rsidR="00C4272F" w:rsidRPr="00335C6C">
        <w:rPr>
          <w:rFonts w:ascii="Arial" w:hAnsi="Arial"/>
        </w:rPr>
        <w:t xml:space="preserve">mit Schulterpad </w:t>
      </w:r>
      <w:r w:rsidR="00F25E38" w:rsidRPr="00335C6C">
        <w:rPr>
          <w:rFonts w:ascii="Arial" w:hAnsi="Arial"/>
        </w:rPr>
        <w:t xml:space="preserve">erlaubt zudem einen </w:t>
      </w:r>
      <w:r w:rsidR="00C4272F" w:rsidRPr="00335C6C">
        <w:rPr>
          <w:rFonts w:ascii="Arial" w:hAnsi="Arial"/>
        </w:rPr>
        <w:t xml:space="preserve">rückenschonenden Transport. </w:t>
      </w:r>
      <w:r w:rsidR="00F25E38" w:rsidRPr="00335C6C">
        <w:rPr>
          <w:rFonts w:ascii="Arial" w:hAnsi="Arial"/>
        </w:rPr>
        <w:t>Das</w:t>
      </w:r>
      <w:r w:rsidR="00C4272F" w:rsidRPr="00335C6C">
        <w:rPr>
          <w:rFonts w:ascii="Arial" w:hAnsi="Arial"/>
        </w:rPr>
        <w:t xml:space="preserve"> Plus: Ist der Gurt sicher über der Schulter platziert, hat der Anwender</w:t>
      </w:r>
      <w:r w:rsidR="00E363C4" w:rsidRPr="00335C6C">
        <w:rPr>
          <w:rFonts w:ascii="Arial" w:hAnsi="Arial"/>
        </w:rPr>
        <w:t xml:space="preserve"> </w:t>
      </w:r>
      <w:r w:rsidR="00C4272F" w:rsidRPr="00335C6C">
        <w:rPr>
          <w:rFonts w:ascii="Arial" w:hAnsi="Arial"/>
        </w:rPr>
        <w:t>beide Hände frei</w:t>
      </w:r>
      <w:r w:rsidR="00F25E38" w:rsidRPr="00335C6C">
        <w:rPr>
          <w:rFonts w:ascii="Arial" w:hAnsi="Arial"/>
        </w:rPr>
        <w:t>, um auch mit seinem Werkzeug sicher über eine Leiter zum Einsatzort zu gelangen.</w:t>
      </w:r>
      <w:r w:rsidR="00F25E38" w:rsidRPr="00335C6C" w:rsidDel="00F25E38">
        <w:rPr>
          <w:rFonts w:ascii="Arial" w:hAnsi="Arial"/>
        </w:rPr>
        <w:t xml:space="preserve"> </w:t>
      </w:r>
    </w:p>
    <w:p w14:paraId="34E45AE1" w14:textId="77777777" w:rsidR="00F86DBF" w:rsidRPr="00335C6C" w:rsidRDefault="00F86DBF" w:rsidP="003556AF">
      <w:pPr>
        <w:spacing w:line="288" w:lineRule="auto"/>
        <w:rPr>
          <w:rFonts w:ascii="Arial" w:hAnsi="Arial"/>
        </w:rPr>
      </w:pPr>
    </w:p>
    <w:p w14:paraId="42148C2F" w14:textId="406638F3" w:rsidR="00810E20" w:rsidRPr="00335C6C" w:rsidRDefault="00F35625" w:rsidP="003556AF">
      <w:pPr>
        <w:spacing w:line="288" w:lineRule="auto"/>
        <w:rPr>
          <w:rFonts w:ascii="Arial" w:hAnsi="Arial"/>
        </w:rPr>
      </w:pPr>
      <w:r w:rsidRPr="00335C6C">
        <w:rPr>
          <w:rFonts w:ascii="Arial" w:hAnsi="Arial"/>
        </w:rPr>
        <w:t xml:space="preserve">Darüber hinaus ist die </w:t>
      </w:r>
      <w:r w:rsidR="00320498" w:rsidRPr="00335C6C">
        <w:rPr>
          <w:rFonts w:ascii="Arial" w:hAnsi="Arial"/>
        </w:rPr>
        <w:t>S</w:t>
      </w:r>
      <w:r w:rsidRPr="00335C6C">
        <w:rPr>
          <w:rFonts w:ascii="Arial" w:hAnsi="Arial"/>
        </w:rPr>
        <w:t>ystainer</w:t>
      </w:r>
      <w:r w:rsidRPr="00335C6C">
        <w:rPr>
          <w:rFonts w:ascii="Arial" w:hAnsi="Arial"/>
          <w:vertAlign w:val="superscript"/>
        </w:rPr>
        <w:t>3</w:t>
      </w:r>
      <w:r w:rsidRPr="00335C6C">
        <w:rPr>
          <w:rFonts w:ascii="Arial" w:hAnsi="Arial"/>
        </w:rPr>
        <w:t xml:space="preserve"> </w:t>
      </w:r>
      <w:proofErr w:type="spellStart"/>
      <w:r w:rsidRPr="00335C6C">
        <w:rPr>
          <w:rFonts w:ascii="Arial" w:hAnsi="Arial"/>
        </w:rPr>
        <w:t>ToolBag</w:t>
      </w:r>
      <w:proofErr w:type="spellEnd"/>
      <w:r w:rsidRPr="00335C6C">
        <w:rPr>
          <w:rFonts w:ascii="Arial" w:hAnsi="Arial"/>
        </w:rPr>
        <w:t xml:space="preserve"> </w:t>
      </w:r>
      <w:r w:rsidR="008116B4" w:rsidRPr="00335C6C">
        <w:rPr>
          <w:rFonts w:ascii="Arial" w:hAnsi="Arial"/>
        </w:rPr>
        <w:t xml:space="preserve">M </w:t>
      </w:r>
      <w:r w:rsidRPr="00335C6C">
        <w:rPr>
          <w:rFonts w:ascii="Arial" w:hAnsi="Arial"/>
        </w:rPr>
        <w:t xml:space="preserve">wirtschaftlich eine </w:t>
      </w:r>
      <w:r w:rsidR="00E363C4" w:rsidRPr="00335C6C">
        <w:rPr>
          <w:rFonts w:ascii="Arial" w:hAnsi="Arial"/>
        </w:rPr>
        <w:t>nachhaltige</w:t>
      </w:r>
      <w:r w:rsidRPr="00335C6C">
        <w:rPr>
          <w:rFonts w:ascii="Arial" w:hAnsi="Arial"/>
        </w:rPr>
        <w:t xml:space="preserve"> </w:t>
      </w:r>
      <w:r w:rsidR="00BD4347" w:rsidRPr="00335C6C">
        <w:rPr>
          <w:rFonts w:ascii="Arial" w:hAnsi="Arial"/>
        </w:rPr>
        <w:t>Lösung</w:t>
      </w:r>
      <w:r w:rsidRPr="00335C6C">
        <w:rPr>
          <w:rFonts w:ascii="Arial" w:hAnsi="Arial"/>
        </w:rPr>
        <w:t xml:space="preserve">. Dank der </w:t>
      </w:r>
      <w:r w:rsidR="00BD4347" w:rsidRPr="00335C6C">
        <w:rPr>
          <w:rFonts w:ascii="Arial" w:hAnsi="Arial"/>
        </w:rPr>
        <w:t xml:space="preserve">eingebauten </w:t>
      </w:r>
      <w:r w:rsidRPr="00335C6C">
        <w:rPr>
          <w:rFonts w:ascii="Arial" w:hAnsi="Arial"/>
        </w:rPr>
        <w:t xml:space="preserve">systainer®-Bodenplatte </w:t>
      </w:r>
      <w:r w:rsidR="00A01FA1" w:rsidRPr="00335C6C">
        <w:rPr>
          <w:rFonts w:ascii="Arial" w:hAnsi="Arial"/>
        </w:rPr>
        <w:t>ist die neue Produktlinie mit allen systainer®-</w:t>
      </w:r>
      <w:r w:rsidR="00BD4347" w:rsidRPr="00335C6C">
        <w:rPr>
          <w:rFonts w:ascii="Arial" w:hAnsi="Arial"/>
        </w:rPr>
        <w:t>G</w:t>
      </w:r>
      <w:r w:rsidR="00A01FA1" w:rsidRPr="00335C6C">
        <w:rPr>
          <w:rFonts w:ascii="Arial" w:hAnsi="Arial"/>
        </w:rPr>
        <w:t xml:space="preserve">enerationen kompatibel und kann </w:t>
      </w:r>
      <w:r w:rsidR="00BD4347" w:rsidRPr="00335C6C">
        <w:rPr>
          <w:rFonts w:ascii="Arial" w:hAnsi="Arial"/>
        </w:rPr>
        <w:t>in die bott vario3-Fahrzeugeinrichtung</w:t>
      </w:r>
      <w:r w:rsidR="009E1C88" w:rsidRPr="00335C6C">
        <w:rPr>
          <w:rFonts w:ascii="Arial" w:hAnsi="Arial"/>
        </w:rPr>
        <w:t xml:space="preserve"> direkt</w:t>
      </w:r>
      <w:r w:rsidR="00BD4347" w:rsidRPr="00335C6C">
        <w:rPr>
          <w:rFonts w:ascii="Arial" w:hAnsi="Arial"/>
        </w:rPr>
        <w:t xml:space="preserve"> integriert werden. Eine entsprechende Auszugshilfe erleichtert dabei das Einsetzen und Entnehmen.</w:t>
      </w:r>
      <w:r w:rsidR="00377F89" w:rsidRPr="00335C6C">
        <w:rPr>
          <w:rFonts w:ascii="Arial" w:hAnsi="Arial"/>
        </w:rPr>
        <w:t xml:space="preserve"> </w:t>
      </w:r>
    </w:p>
    <w:p w14:paraId="55142DB6" w14:textId="77777777" w:rsidR="00ED4A2B" w:rsidRPr="00335C6C" w:rsidRDefault="00ED4A2B" w:rsidP="00CE5EAD">
      <w:pPr>
        <w:spacing w:line="288" w:lineRule="auto"/>
        <w:rPr>
          <w:rFonts w:ascii="Arial" w:hAnsi="Arial"/>
        </w:rPr>
      </w:pPr>
    </w:p>
    <w:p w14:paraId="73CBBC9F" w14:textId="544C376C" w:rsidR="000142F4" w:rsidRPr="00335C6C" w:rsidRDefault="00CE5EAD" w:rsidP="00CE5EAD">
      <w:pPr>
        <w:spacing w:line="288" w:lineRule="auto"/>
        <w:rPr>
          <w:rFonts w:ascii="Arial" w:hAnsi="Arial"/>
        </w:rPr>
      </w:pPr>
      <w:r w:rsidRPr="00335C6C">
        <w:rPr>
          <w:rFonts w:ascii="Arial" w:hAnsi="Arial"/>
        </w:rPr>
        <w:t xml:space="preserve">Die neue </w:t>
      </w:r>
      <w:r w:rsidR="00984419" w:rsidRPr="00335C6C">
        <w:rPr>
          <w:rFonts w:ascii="Arial" w:hAnsi="Arial"/>
        </w:rPr>
        <w:t>Systainer</w:t>
      </w:r>
      <w:r w:rsidR="00984419" w:rsidRPr="00335C6C">
        <w:rPr>
          <w:rFonts w:ascii="Arial" w:hAnsi="Arial"/>
          <w:vertAlign w:val="superscript"/>
        </w:rPr>
        <w:t>3</w:t>
      </w:r>
      <w:r w:rsidR="00984419" w:rsidRPr="00335C6C">
        <w:rPr>
          <w:rFonts w:ascii="Arial" w:hAnsi="Arial"/>
        </w:rPr>
        <w:t xml:space="preserve"> </w:t>
      </w:r>
      <w:proofErr w:type="spellStart"/>
      <w:r w:rsidR="00984419" w:rsidRPr="00335C6C">
        <w:rPr>
          <w:rFonts w:ascii="Arial" w:hAnsi="Arial"/>
        </w:rPr>
        <w:t>ToolBag</w:t>
      </w:r>
      <w:proofErr w:type="spellEnd"/>
      <w:r w:rsidR="00984419" w:rsidRPr="00335C6C">
        <w:rPr>
          <w:rFonts w:ascii="Arial" w:hAnsi="Arial"/>
        </w:rPr>
        <w:t xml:space="preserve"> </w:t>
      </w:r>
      <w:r w:rsidR="008D6BB8" w:rsidRPr="00335C6C">
        <w:rPr>
          <w:rFonts w:ascii="Arial" w:hAnsi="Arial"/>
        </w:rPr>
        <w:t xml:space="preserve">M </w:t>
      </w:r>
      <w:r w:rsidRPr="00335C6C">
        <w:rPr>
          <w:rFonts w:ascii="Arial" w:hAnsi="Arial"/>
        </w:rPr>
        <w:t>von TANOS ist ab Oktober 2023 erhältlich.</w:t>
      </w:r>
    </w:p>
    <w:p w14:paraId="44D80232" w14:textId="77777777" w:rsidR="002348D6" w:rsidRPr="00335C6C" w:rsidRDefault="002348D6" w:rsidP="003556AF">
      <w:pPr>
        <w:spacing w:line="288" w:lineRule="auto"/>
        <w:rPr>
          <w:rFonts w:ascii="Arial" w:hAnsi="Arial"/>
        </w:rPr>
      </w:pPr>
    </w:p>
    <w:p w14:paraId="3FBC95FA" w14:textId="77777777" w:rsidR="00651C80" w:rsidRPr="00335C6C" w:rsidRDefault="00651C80" w:rsidP="003556AF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t>Bildanforderung</w:t>
      </w:r>
    </w:p>
    <w:p w14:paraId="40D277BB" w14:textId="5FB0B5D2" w:rsidR="00651C80" w:rsidRPr="00335C6C" w:rsidRDefault="00651C80" w:rsidP="003556AF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 xml:space="preserve">Bildmaterial finden Sie in unserem Medienportal </w:t>
      </w:r>
      <w:hyperlink r:id="rId11" w:history="1">
        <w:r w:rsidRPr="00335C6C">
          <w:rPr>
            <w:rStyle w:val="Hyperlink"/>
            <w:rFonts w:ascii="Arial" w:hAnsi="Arial"/>
            <w:szCs w:val="20"/>
          </w:rPr>
          <w:t>https://press-n-relations.amid-pr.com</w:t>
        </w:r>
      </w:hyperlink>
      <w:r w:rsidRPr="00335C6C">
        <w:rPr>
          <w:rFonts w:ascii="Arial" w:hAnsi="Arial"/>
          <w:szCs w:val="20"/>
        </w:rPr>
        <w:t xml:space="preserve"> (Suchbegriff „</w:t>
      </w:r>
      <w:r w:rsidR="00C273FD" w:rsidRPr="00335C6C">
        <w:rPr>
          <w:rFonts w:ascii="Arial" w:hAnsi="Arial"/>
          <w:szCs w:val="20"/>
        </w:rPr>
        <w:t>TANOS</w:t>
      </w:r>
      <w:r w:rsidRPr="00335C6C">
        <w:rPr>
          <w:rFonts w:ascii="Arial" w:hAnsi="Arial"/>
          <w:szCs w:val="20"/>
        </w:rPr>
        <w:t>-</w:t>
      </w:r>
      <w:r w:rsidR="00C273FD" w:rsidRPr="00335C6C">
        <w:rPr>
          <w:rFonts w:ascii="Arial" w:hAnsi="Arial"/>
          <w:szCs w:val="20"/>
        </w:rPr>
        <w:t>Toolbag</w:t>
      </w:r>
      <w:r w:rsidRPr="00335C6C">
        <w:rPr>
          <w:rFonts w:ascii="Arial" w:hAnsi="Arial"/>
          <w:szCs w:val="20"/>
        </w:rPr>
        <w:t xml:space="preserve">“). </w:t>
      </w:r>
    </w:p>
    <w:p w14:paraId="65480797" w14:textId="77777777" w:rsidR="00651C80" w:rsidRPr="00335C6C" w:rsidRDefault="00651C80" w:rsidP="003556AF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651C80" w:rsidRPr="00335C6C" w14:paraId="15B8FE3B" w14:textId="77777777" w:rsidTr="00F25E38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175810B6" w14:textId="77777777" w:rsidR="00651C80" w:rsidRPr="00335C6C" w:rsidRDefault="00651C80" w:rsidP="003556AF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335C6C">
              <w:rPr>
                <w:rFonts w:ascii="Arial" w:hAnsi="Arial"/>
                <w:b/>
                <w:bCs/>
                <w:sz w:val="18"/>
              </w:rPr>
              <w:t>Weitere Informationen:</w:t>
            </w:r>
          </w:p>
          <w:p w14:paraId="2885DC54" w14:textId="63DB9784" w:rsidR="00651C80" w:rsidRPr="00335C6C" w:rsidRDefault="00C273FD" w:rsidP="003556AF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>TANOS GmbH</w:t>
            </w:r>
          </w:p>
          <w:p w14:paraId="7FC80C9D" w14:textId="17E9C94F" w:rsidR="00651C80" w:rsidRPr="00335C6C" w:rsidRDefault="00651C80" w:rsidP="00C273FD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>Tel. +49 (0)730</w:t>
            </w:r>
            <w:r w:rsidR="00C273FD" w:rsidRPr="00335C6C">
              <w:rPr>
                <w:rFonts w:ascii="Arial" w:hAnsi="Arial"/>
                <w:sz w:val="18"/>
              </w:rPr>
              <w:t xml:space="preserve">3 165 302 </w:t>
            </w:r>
            <w:r w:rsidRPr="00335C6C">
              <w:rPr>
                <w:rFonts w:ascii="Arial" w:hAnsi="Arial"/>
                <w:sz w:val="18"/>
              </w:rPr>
              <w:br/>
            </w:r>
            <w:hyperlink r:id="rId12" w:history="1">
              <w:r w:rsidR="00C273FD" w:rsidRPr="00335C6C">
                <w:rPr>
                  <w:rStyle w:val="Hyperlink"/>
                  <w:rFonts w:ascii="Arial" w:hAnsi="Arial"/>
                  <w:sz w:val="18"/>
                </w:rPr>
                <w:t>clink@tanos.de</w:t>
              </w:r>
            </w:hyperlink>
          </w:p>
          <w:p w14:paraId="66F9288F" w14:textId="262169A9" w:rsidR="00C273FD" w:rsidRPr="00335C6C" w:rsidRDefault="00000000" w:rsidP="00C273FD">
            <w:pPr>
              <w:spacing w:line="288" w:lineRule="auto"/>
              <w:rPr>
                <w:rFonts w:ascii="Arial" w:hAnsi="Arial"/>
                <w:sz w:val="18"/>
              </w:rPr>
            </w:pPr>
            <w:hyperlink r:id="rId13" w:history="1">
              <w:r w:rsidR="00D85C8D" w:rsidRPr="00335C6C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</w:p>
          <w:p w14:paraId="41BC5E31" w14:textId="79BC5EAB" w:rsidR="00C273FD" w:rsidRPr="00335C6C" w:rsidRDefault="00C273FD" w:rsidP="005603E9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72764D12" w14:textId="77777777" w:rsidR="00651C80" w:rsidRPr="00335C6C" w:rsidRDefault="00651C80" w:rsidP="003556AF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335C6C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</w:p>
          <w:p w14:paraId="3F77B27C" w14:textId="77777777" w:rsidR="00651C80" w:rsidRPr="00335C6C" w:rsidRDefault="00651C80" w:rsidP="003556AF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>Press’n’Relations GmbH – Monika Nyendick</w:t>
            </w:r>
          </w:p>
          <w:p w14:paraId="6E071E21" w14:textId="77777777" w:rsidR="00651C80" w:rsidRPr="00335C6C" w:rsidRDefault="00651C80" w:rsidP="003556AF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 xml:space="preserve">Magirusstraße 33 – D-89077 Ulm </w:t>
            </w:r>
          </w:p>
          <w:p w14:paraId="6499C855" w14:textId="12AC3E05" w:rsidR="00D85C8D" w:rsidRPr="00335C6C" w:rsidRDefault="00651C80" w:rsidP="00D85C8D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 xml:space="preserve">Tel.: </w:t>
            </w:r>
            <w:r w:rsidR="00D85C8D" w:rsidRPr="00335C6C">
              <w:rPr>
                <w:rFonts w:ascii="Arial" w:hAnsi="Arial"/>
                <w:sz w:val="18"/>
              </w:rPr>
              <w:t>+49 (0)</w:t>
            </w:r>
            <w:r w:rsidRPr="00335C6C">
              <w:rPr>
                <w:rFonts w:ascii="Arial" w:hAnsi="Arial"/>
                <w:sz w:val="18"/>
              </w:rPr>
              <w:t>731 962</w:t>
            </w:r>
            <w:r w:rsidR="00D85C8D" w:rsidRPr="00335C6C">
              <w:rPr>
                <w:rFonts w:ascii="Arial" w:hAnsi="Arial"/>
                <w:sz w:val="18"/>
              </w:rPr>
              <w:t xml:space="preserve"> </w:t>
            </w:r>
            <w:r w:rsidRPr="00335C6C">
              <w:rPr>
                <w:rFonts w:ascii="Arial" w:hAnsi="Arial"/>
                <w:sz w:val="18"/>
              </w:rPr>
              <w:t>87</w:t>
            </w:r>
            <w:r w:rsidR="00D85C8D" w:rsidRPr="00335C6C">
              <w:rPr>
                <w:rFonts w:ascii="Arial" w:hAnsi="Arial"/>
                <w:sz w:val="18"/>
              </w:rPr>
              <w:t xml:space="preserve"> </w:t>
            </w:r>
            <w:r w:rsidRPr="00335C6C">
              <w:rPr>
                <w:rFonts w:ascii="Arial" w:hAnsi="Arial"/>
                <w:sz w:val="18"/>
              </w:rPr>
              <w:t xml:space="preserve">30 </w:t>
            </w:r>
          </w:p>
          <w:p w14:paraId="1E64A274" w14:textId="17EFC65E" w:rsidR="00651C80" w:rsidRPr="00335C6C" w:rsidRDefault="00651C80" w:rsidP="00D85C8D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 xml:space="preserve">mny@press-n-relations.de </w:t>
            </w:r>
            <w:r w:rsidRPr="00335C6C">
              <w:rPr>
                <w:rFonts w:ascii="Arial" w:hAnsi="Arial"/>
                <w:sz w:val="18"/>
              </w:rPr>
              <w:br/>
              <w:t>https://</w:t>
            </w:r>
            <w:hyperlink w:history="1"/>
            <w:r w:rsidRPr="00335C6C">
              <w:rPr>
                <w:rFonts w:ascii="Arial" w:hAnsi="Arial"/>
                <w:sz w:val="18"/>
              </w:rPr>
              <w:t>www.press-n-relations.de</w:t>
            </w:r>
          </w:p>
        </w:tc>
      </w:tr>
    </w:tbl>
    <w:p w14:paraId="03BCCF41" w14:textId="77777777" w:rsidR="00F25E38" w:rsidRPr="00335C6C" w:rsidRDefault="00F25E38" w:rsidP="005603E9">
      <w:pPr>
        <w:spacing w:line="288" w:lineRule="auto"/>
        <w:rPr>
          <w:rFonts w:ascii="Arial" w:hAnsi="Arial"/>
          <w:sz w:val="18"/>
        </w:rPr>
      </w:pPr>
    </w:p>
    <w:p w14:paraId="1E983061" w14:textId="7DD488AB" w:rsidR="00F25E38" w:rsidRPr="00335C6C" w:rsidRDefault="00F25E38" w:rsidP="005603E9">
      <w:pPr>
        <w:spacing w:line="288" w:lineRule="auto"/>
        <w:rPr>
          <w:rFonts w:ascii="Arial" w:hAnsi="Arial"/>
          <w:b/>
          <w:bCs/>
          <w:sz w:val="18"/>
        </w:rPr>
      </w:pPr>
      <w:r w:rsidRPr="00335C6C">
        <w:rPr>
          <w:rFonts w:ascii="Arial" w:hAnsi="Arial"/>
          <w:b/>
          <w:bCs/>
          <w:sz w:val="18"/>
        </w:rPr>
        <w:t>TANOS GmbH</w:t>
      </w:r>
    </w:p>
    <w:p w14:paraId="5AF25566" w14:textId="7FFAE210" w:rsidR="00CD4400" w:rsidRPr="00977228" w:rsidRDefault="005603E9" w:rsidP="005603E9">
      <w:pPr>
        <w:spacing w:line="288" w:lineRule="auto"/>
        <w:rPr>
          <w:rFonts w:ascii="Arial" w:hAnsi="Arial"/>
          <w:sz w:val="18"/>
        </w:rPr>
      </w:pPr>
      <w:r w:rsidRPr="00335C6C">
        <w:rPr>
          <w:rFonts w:ascii="Arial" w:hAnsi="Arial"/>
          <w:sz w:val="18"/>
        </w:rPr>
        <w:t>Die TANOS GmbH wurde 1993 als Tochterfirma der TTS Tooltechnic Systems AG &amp; Co. KG gegründet. TANOS entwickelt und vermarktet multifunktionale Ordnungs-,</w:t>
      </w:r>
      <w:r w:rsidR="00A4087C" w:rsidRPr="00335C6C">
        <w:rPr>
          <w:rFonts w:ascii="Arial" w:hAnsi="Arial"/>
          <w:sz w:val="18"/>
        </w:rPr>
        <w:t xml:space="preserve"> </w:t>
      </w:r>
      <w:r w:rsidRPr="00335C6C">
        <w:rPr>
          <w:rFonts w:ascii="Arial" w:hAnsi="Arial"/>
          <w:sz w:val="18"/>
        </w:rPr>
        <w:t>Präsentations- und Transport-Systeme und ist der Anbieter des patentierten, stapel-</w:t>
      </w:r>
      <w:r w:rsidR="00CD4400" w:rsidRPr="00335C6C">
        <w:rPr>
          <w:rFonts w:ascii="Arial" w:hAnsi="Arial"/>
          <w:sz w:val="18"/>
        </w:rPr>
        <w:t xml:space="preserve"> und verknüpfbaren Koffersystems systainer® sowie zugehöriger Ergänzungsprodukte.</w:t>
      </w:r>
    </w:p>
    <w:sectPr w:rsidR="00CD4400" w:rsidRPr="00977228" w:rsidSect="000F7CE8"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1701" w:right="3119" w:bottom="1418" w:left="1418" w:header="709" w:footer="3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54C15" w14:textId="77777777" w:rsidR="003149C9" w:rsidRDefault="003149C9" w:rsidP="009E71C6">
      <w:r>
        <w:separator/>
      </w:r>
    </w:p>
  </w:endnote>
  <w:endnote w:type="continuationSeparator" w:id="0">
    <w:p w14:paraId="6953AB27" w14:textId="77777777" w:rsidR="003149C9" w:rsidRDefault="003149C9" w:rsidP="009E7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 Bold">
    <w:altName w:val="Roboto"/>
    <w:panose1 w:val="020B0604020202020204"/>
    <w:charset w:val="00"/>
    <w:family w:val="auto"/>
    <w:pitch w:val="variable"/>
    <w:sig w:usb0="E0000AFF" w:usb1="5000217F" w:usb2="00000021" w:usb3="00000000" w:csb0="0000019F" w:csb1="00000000"/>
  </w:font>
  <w:font w:name="Roboto Medium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21143407"/>
      <w:docPartObj>
        <w:docPartGallery w:val="Page Numbers (Bottom of Page)"/>
        <w:docPartUnique/>
      </w:docPartObj>
    </w:sdtPr>
    <w:sdtContent>
      <w:p w14:paraId="303B79FE" w14:textId="4A5B2226" w:rsidR="005B557F" w:rsidRPr="00413BC7" w:rsidRDefault="00413BC7" w:rsidP="009E71C6">
        <w:pPr>
          <w:pStyle w:val="Footertext"/>
          <w:rPr>
            <w:noProof/>
          </w:rPr>
        </w:pPr>
        <w:r w:rsidRPr="00EF099F">
          <w:t xml:space="preserve"> </w:t>
        </w:r>
        <w:r>
          <w:tab/>
        </w:r>
        <w:r w:rsidRPr="00EF099F">
          <w:tab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20DFC" w14:textId="77777777" w:rsidR="00C6177E" w:rsidRPr="00EF099F" w:rsidRDefault="00000000" w:rsidP="009E71C6">
    <w:pPr>
      <w:pStyle w:val="Footertext"/>
    </w:pPr>
    <w:sdt>
      <w:sdtPr>
        <w:id w:val="1048420031"/>
        <w:docPartObj>
          <w:docPartGallery w:val="Page Numbers (Bottom of Page)"/>
          <w:docPartUnique/>
        </w:docPartObj>
      </w:sdtPr>
      <w:sdtContent>
        <w:r w:rsidR="0005290B">
          <w:t>March 6, 2022</w:t>
        </w:r>
        <w:r w:rsidR="00EF099F" w:rsidRPr="00EF099F">
          <w:t xml:space="preserve"> </w:t>
        </w:r>
        <w:r w:rsidR="0005290B">
          <w:tab/>
        </w:r>
        <w:r w:rsidR="00EF099F" w:rsidRPr="00EF099F">
          <w:tab/>
        </w:r>
        <w:sdt>
          <w:sdtPr>
            <w:id w:val="-1705238520"/>
            <w:docPartObj>
              <w:docPartGallery w:val="Page Numbers (Top of Page)"/>
              <w:docPartUnique/>
            </w:docPartObj>
          </w:sdtPr>
          <w:sdtContent>
            <w:r w:rsidR="00EF099F" w:rsidRPr="00EF099F">
              <w:t xml:space="preserve">Page </w:t>
            </w:r>
            <w:r w:rsidR="00EF099F" w:rsidRPr="00EF099F">
              <w:fldChar w:fldCharType="begin"/>
            </w:r>
            <w:r w:rsidR="00EF099F" w:rsidRPr="00EF099F">
              <w:instrText xml:space="preserve"> PAGE </w:instrText>
            </w:r>
            <w:r w:rsidR="00EF099F" w:rsidRPr="00EF099F">
              <w:fldChar w:fldCharType="separate"/>
            </w:r>
            <w:r w:rsidR="00EF099F" w:rsidRPr="00EF099F">
              <w:t>1</w:t>
            </w:r>
            <w:r w:rsidR="00EF099F" w:rsidRPr="00EF099F">
              <w:fldChar w:fldCharType="end"/>
            </w:r>
            <w:r w:rsidR="00EF099F" w:rsidRPr="00EF099F">
              <w:t xml:space="preserve"> / </w:t>
            </w:r>
            <w:r w:rsidR="00A55414">
              <w:fldChar w:fldCharType="begin"/>
            </w:r>
            <w:r w:rsidR="00A55414">
              <w:instrText xml:space="preserve"> NUMPAGES  </w:instrText>
            </w:r>
            <w:r w:rsidR="00A55414">
              <w:fldChar w:fldCharType="separate"/>
            </w:r>
            <w:r w:rsidR="00EF099F" w:rsidRPr="00EF099F">
              <w:t>4</w:t>
            </w:r>
            <w:r w:rsidR="00A55414"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B40DC" w14:textId="77777777" w:rsidR="003149C9" w:rsidRDefault="003149C9" w:rsidP="009E71C6">
      <w:r>
        <w:separator/>
      </w:r>
    </w:p>
  </w:footnote>
  <w:footnote w:type="continuationSeparator" w:id="0">
    <w:p w14:paraId="1BE0CEE8" w14:textId="77777777" w:rsidR="003149C9" w:rsidRDefault="003149C9" w:rsidP="009E71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F1E33" w14:textId="372FA2D8" w:rsidR="00AC4000" w:rsidRPr="0024773C" w:rsidRDefault="00D33FA3" w:rsidP="009E71C6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BB34DA2" wp14:editId="292DDD32">
          <wp:simplePos x="0" y="0"/>
          <wp:positionH relativeFrom="column">
            <wp:posOffset>4680585</wp:posOffset>
          </wp:positionH>
          <wp:positionV relativeFrom="paragraph">
            <wp:posOffset>-14458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  <w:r w:rsidR="00060308">
      <w:br/>
    </w:r>
    <w:r w:rsidR="0024773C">
      <w:b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EA24A" w14:textId="77777777" w:rsidR="00C6177E" w:rsidRDefault="00B92B55" w:rsidP="009E71C6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ABFAB82" wp14:editId="66237F14">
          <wp:simplePos x="0" y="0"/>
          <wp:positionH relativeFrom="column">
            <wp:posOffset>3881120</wp:posOffset>
          </wp:positionH>
          <wp:positionV relativeFrom="paragraph">
            <wp:posOffset>-40640</wp:posOffset>
          </wp:positionV>
          <wp:extent cx="1895475" cy="727075"/>
          <wp:effectExtent l="0" t="0" r="9525" b="0"/>
          <wp:wrapTopAndBottom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" name="Picture 2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95475" cy="727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04607"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63957"/>
    <w:multiLevelType w:val="hybridMultilevel"/>
    <w:tmpl w:val="14686214"/>
    <w:lvl w:ilvl="0" w:tplc="F5BE30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3A72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547B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F26F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20AF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8C4C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0AD3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D0E4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88C7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8CF77A4"/>
    <w:multiLevelType w:val="hybridMultilevel"/>
    <w:tmpl w:val="2D047E7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A71F02"/>
    <w:multiLevelType w:val="hybridMultilevel"/>
    <w:tmpl w:val="9D1CBA2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562897"/>
    <w:multiLevelType w:val="hybridMultilevel"/>
    <w:tmpl w:val="A8649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C570ED"/>
    <w:multiLevelType w:val="hybridMultilevel"/>
    <w:tmpl w:val="5E207B22"/>
    <w:lvl w:ilvl="0" w:tplc="36DCDCEE">
      <w:start w:val="1"/>
      <w:numFmt w:val="bullet"/>
      <w:pStyle w:val="Listenabsatz"/>
      <w:lvlText w:val="•"/>
      <w:lvlJc w:val="left"/>
      <w:pPr>
        <w:ind w:left="502" w:hanging="360"/>
      </w:pPr>
      <w:rPr>
        <w:rFonts w:ascii="Roboto Light" w:hAnsi="Roboto Ligh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96E45BD"/>
    <w:multiLevelType w:val="hybridMultilevel"/>
    <w:tmpl w:val="4C0E21B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0080522">
    <w:abstractNumId w:val="2"/>
  </w:num>
  <w:num w:numId="2" w16cid:durableId="13504274">
    <w:abstractNumId w:val="3"/>
  </w:num>
  <w:num w:numId="3" w16cid:durableId="384644362">
    <w:abstractNumId w:val="4"/>
  </w:num>
  <w:num w:numId="4" w16cid:durableId="1148983593">
    <w:abstractNumId w:val="0"/>
  </w:num>
  <w:num w:numId="5" w16cid:durableId="1033462667">
    <w:abstractNumId w:val="1"/>
  </w:num>
  <w:num w:numId="6" w16cid:durableId="8772774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59F"/>
    <w:rsid w:val="000142F4"/>
    <w:rsid w:val="000155FB"/>
    <w:rsid w:val="00022B04"/>
    <w:rsid w:val="00031E6D"/>
    <w:rsid w:val="00035A38"/>
    <w:rsid w:val="0005290B"/>
    <w:rsid w:val="00053827"/>
    <w:rsid w:val="00060047"/>
    <w:rsid w:val="00060308"/>
    <w:rsid w:val="00064E05"/>
    <w:rsid w:val="00067892"/>
    <w:rsid w:val="0007454D"/>
    <w:rsid w:val="00082AEC"/>
    <w:rsid w:val="000A01EE"/>
    <w:rsid w:val="000A2349"/>
    <w:rsid w:val="000C3309"/>
    <w:rsid w:val="000E3998"/>
    <w:rsid w:val="000F6E78"/>
    <w:rsid w:val="000F75AC"/>
    <w:rsid w:val="000F7CE8"/>
    <w:rsid w:val="00103764"/>
    <w:rsid w:val="00105242"/>
    <w:rsid w:val="001100CB"/>
    <w:rsid w:val="001134AA"/>
    <w:rsid w:val="00124607"/>
    <w:rsid w:val="00124F01"/>
    <w:rsid w:val="00126CA3"/>
    <w:rsid w:val="00130AA8"/>
    <w:rsid w:val="00145EFC"/>
    <w:rsid w:val="00146CE8"/>
    <w:rsid w:val="00155D74"/>
    <w:rsid w:val="00166973"/>
    <w:rsid w:val="0017046D"/>
    <w:rsid w:val="0018066F"/>
    <w:rsid w:val="001851AC"/>
    <w:rsid w:val="00193AF2"/>
    <w:rsid w:val="001A007E"/>
    <w:rsid w:val="001C2DDA"/>
    <w:rsid w:val="001D078A"/>
    <w:rsid w:val="001D3556"/>
    <w:rsid w:val="001D4355"/>
    <w:rsid w:val="002016BF"/>
    <w:rsid w:val="00211174"/>
    <w:rsid w:val="00212DA8"/>
    <w:rsid w:val="002348D6"/>
    <w:rsid w:val="0024773C"/>
    <w:rsid w:val="00261056"/>
    <w:rsid w:val="00270913"/>
    <w:rsid w:val="00271388"/>
    <w:rsid w:val="002759EA"/>
    <w:rsid w:val="00283A8A"/>
    <w:rsid w:val="002A2F95"/>
    <w:rsid w:val="002C32D7"/>
    <w:rsid w:val="002D4007"/>
    <w:rsid w:val="002E7F37"/>
    <w:rsid w:val="002F425B"/>
    <w:rsid w:val="00312E9A"/>
    <w:rsid w:val="003149C9"/>
    <w:rsid w:val="00320498"/>
    <w:rsid w:val="00330B9C"/>
    <w:rsid w:val="0033469E"/>
    <w:rsid w:val="00335C6C"/>
    <w:rsid w:val="003445DD"/>
    <w:rsid w:val="003513A9"/>
    <w:rsid w:val="003556AF"/>
    <w:rsid w:val="00357936"/>
    <w:rsid w:val="00360098"/>
    <w:rsid w:val="00364F9D"/>
    <w:rsid w:val="00367728"/>
    <w:rsid w:val="00377F89"/>
    <w:rsid w:val="003A3443"/>
    <w:rsid w:val="003C7D64"/>
    <w:rsid w:val="003D0CCA"/>
    <w:rsid w:val="003F4997"/>
    <w:rsid w:val="003F6929"/>
    <w:rsid w:val="004030D9"/>
    <w:rsid w:val="00413BC7"/>
    <w:rsid w:val="00421D8F"/>
    <w:rsid w:val="00422E91"/>
    <w:rsid w:val="00442C97"/>
    <w:rsid w:val="00446861"/>
    <w:rsid w:val="00451174"/>
    <w:rsid w:val="00456D1E"/>
    <w:rsid w:val="00465DCF"/>
    <w:rsid w:val="00473D85"/>
    <w:rsid w:val="004812B5"/>
    <w:rsid w:val="004D0918"/>
    <w:rsid w:val="004F358C"/>
    <w:rsid w:val="00507518"/>
    <w:rsid w:val="00522CBB"/>
    <w:rsid w:val="005373CF"/>
    <w:rsid w:val="00542508"/>
    <w:rsid w:val="005603E9"/>
    <w:rsid w:val="0057173A"/>
    <w:rsid w:val="0057378C"/>
    <w:rsid w:val="0057661F"/>
    <w:rsid w:val="00582B1C"/>
    <w:rsid w:val="00585CF5"/>
    <w:rsid w:val="00594E56"/>
    <w:rsid w:val="005A2600"/>
    <w:rsid w:val="005A427B"/>
    <w:rsid w:val="005B408D"/>
    <w:rsid w:val="005B557F"/>
    <w:rsid w:val="00602C89"/>
    <w:rsid w:val="00632E78"/>
    <w:rsid w:val="0063392E"/>
    <w:rsid w:val="00635C84"/>
    <w:rsid w:val="00651C80"/>
    <w:rsid w:val="00663B6B"/>
    <w:rsid w:val="00675505"/>
    <w:rsid w:val="00691076"/>
    <w:rsid w:val="00694EAC"/>
    <w:rsid w:val="006A0F2D"/>
    <w:rsid w:val="006A35DB"/>
    <w:rsid w:val="006B0587"/>
    <w:rsid w:val="006B38E1"/>
    <w:rsid w:val="006D659F"/>
    <w:rsid w:val="006E567A"/>
    <w:rsid w:val="006E61D6"/>
    <w:rsid w:val="007038FF"/>
    <w:rsid w:val="00704A41"/>
    <w:rsid w:val="00705A6B"/>
    <w:rsid w:val="00705CE6"/>
    <w:rsid w:val="00723CF0"/>
    <w:rsid w:val="007278E5"/>
    <w:rsid w:val="007308B3"/>
    <w:rsid w:val="00741B36"/>
    <w:rsid w:val="00750629"/>
    <w:rsid w:val="00770BD9"/>
    <w:rsid w:val="007A6694"/>
    <w:rsid w:val="0080370F"/>
    <w:rsid w:val="00810E20"/>
    <w:rsid w:val="008116B4"/>
    <w:rsid w:val="00816C12"/>
    <w:rsid w:val="008402B5"/>
    <w:rsid w:val="00872096"/>
    <w:rsid w:val="0088000C"/>
    <w:rsid w:val="008A661B"/>
    <w:rsid w:val="008B048B"/>
    <w:rsid w:val="008B0767"/>
    <w:rsid w:val="008B07D4"/>
    <w:rsid w:val="008B5876"/>
    <w:rsid w:val="008B6E71"/>
    <w:rsid w:val="008C2FF1"/>
    <w:rsid w:val="008C5433"/>
    <w:rsid w:val="008D6BB8"/>
    <w:rsid w:val="008E0A17"/>
    <w:rsid w:val="008F3261"/>
    <w:rsid w:val="008F7D56"/>
    <w:rsid w:val="00904387"/>
    <w:rsid w:val="009123E1"/>
    <w:rsid w:val="00916E14"/>
    <w:rsid w:val="0092228A"/>
    <w:rsid w:val="00947701"/>
    <w:rsid w:val="009516B9"/>
    <w:rsid w:val="00955D87"/>
    <w:rsid w:val="00957E00"/>
    <w:rsid w:val="009648FE"/>
    <w:rsid w:val="00970454"/>
    <w:rsid w:val="00973D92"/>
    <w:rsid w:val="00977228"/>
    <w:rsid w:val="009828F9"/>
    <w:rsid w:val="00984419"/>
    <w:rsid w:val="00990B5D"/>
    <w:rsid w:val="009A02FA"/>
    <w:rsid w:val="009B5D6F"/>
    <w:rsid w:val="009C2CCA"/>
    <w:rsid w:val="009D0212"/>
    <w:rsid w:val="009E1C88"/>
    <w:rsid w:val="009E71C6"/>
    <w:rsid w:val="00A01FA1"/>
    <w:rsid w:val="00A04607"/>
    <w:rsid w:val="00A1209F"/>
    <w:rsid w:val="00A26EA5"/>
    <w:rsid w:val="00A27BE8"/>
    <w:rsid w:val="00A4087C"/>
    <w:rsid w:val="00A5460A"/>
    <w:rsid w:val="00A54614"/>
    <w:rsid w:val="00A55414"/>
    <w:rsid w:val="00A623E6"/>
    <w:rsid w:val="00A851E4"/>
    <w:rsid w:val="00AA16BE"/>
    <w:rsid w:val="00AC4000"/>
    <w:rsid w:val="00AE2160"/>
    <w:rsid w:val="00AF1EF0"/>
    <w:rsid w:val="00AF3EBC"/>
    <w:rsid w:val="00AF5A37"/>
    <w:rsid w:val="00B121F1"/>
    <w:rsid w:val="00B2141C"/>
    <w:rsid w:val="00B33A92"/>
    <w:rsid w:val="00B34F7B"/>
    <w:rsid w:val="00B36313"/>
    <w:rsid w:val="00B521A1"/>
    <w:rsid w:val="00B56B0F"/>
    <w:rsid w:val="00B65FD5"/>
    <w:rsid w:val="00B75D9B"/>
    <w:rsid w:val="00B80C95"/>
    <w:rsid w:val="00B814F1"/>
    <w:rsid w:val="00B91E9D"/>
    <w:rsid w:val="00B92B55"/>
    <w:rsid w:val="00BA02A5"/>
    <w:rsid w:val="00BC1D6C"/>
    <w:rsid w:val="00BC4044"/>
    <w:rsid w:val="00BD4347"/>
    <w:rsid w:val="00BF3EF4"/>
    <w:rsid w:val="00BF7CDB"/>
    <w:rsid w:val="00C003CC"/>
    <w:rsid w:val="00C10AED"/>
    <w:rsid w:val="00C20C28"/>
    <w:rsid w:val="00C273FD"/>
    <w:rsid w:val="00C27A04"/>
    <w:rsid w:val="00C34D74"/>
    <w:rsid w:val="00C4272F"/>
    <w:rsid w:val="00C55066"/>
    <w:rsid w:val="00C6177E"/>
    <w:rsid w:val="00C639D1"/>
    <w:rsid w:val="00C727C9"/>
    <w:rsid w:val="00C77C4B"/>
    <w:rsid w:val="00C91129"/>
    <w:rsid w:val="00C9322B"/>
    <w:rsid w:val="00CA27C7"/>
    <w:rsid w:val="00CA40FB"/>
    <w:rsid w:val="00CB01E6"/>
    <w:rsid w:val="00CB108F"/>
    <w:rsid w:val="00CB1FA9"/>
    <w:rsid w:val="00CB3C18"/>
    <w:rsid w:val="00CC7E0D"/>
    <w:rsid w:val="00CD28AA"/>
    <w:rsid w:val="00CD4400"/>
    <w:rsid w:val="00CE5EAD"/>
    <w:rsid w:val="00CE7D6A"/>
    <w:rsid w:val="00D04882"/>
    <w:rsid w:val="00D2022B"/>
    <w:rsid w:val="00D21A85"/>
    <w:rsid w:val="00D268AB"/>
    <w:rsid w:val="00D33FA3"/>
    <w:rsid w:val="00D3446E"/>
    <w:rsid w:val="00D443D8"/>
    <w:rsid w:val="00D55DC3"/>
    <w:rsid w:val="00D72892"/>
    <w:rsid w:val="00D85C8D"/>
    <w:rsid w:val="00D9338B"/>
    <w:rsid w:val="00DA092B"/>
    <w:rsid w:val="00DA7B39"/>
    <w:rsid w:val="00E11C15"/>
    <w:rsid w:val="00E14FDA"/>
    <w:rsid w:val="00E246DA"/>
    <w:rsid w:val="00E329BB"/>
    <w:rsid w:val="00E363C4"/>
    <w:rsid w:val="00E56F4C"/>
    <w:rsid w:val="00E62C0C"/>
    <w:rsid w:val="00E62C36"/>
    <w:rsid w:val="00E63807"/>
    <w:rsid w:val="00E64F87"/>
    <w:rsid w:val="00EB1F9A"/>
    <w:rsid w:val="00EB3B37"/>
    <w:rsid w:val="00EB424F"/>
    <w:rsid w:val="00EC2DA6"/>
    <w:rsid w:val="00EC50E9"/>
    <w:rsid w:val="00ED0E6C"/>
    <w:rsid w:val="00ED2DFD"/>
    <w:rsid w:val="00ED4A2B"/>
    <w:rsid w:val="00EE4678"/>
    <w:rsid w:val="00EF099F"/>
    <w:rsid w:val="00EF64FC"/>
    <w:rsid w:val="00F25E38"/>
    <w:rsid w:val="00F31A05"/>
    <w:rsid w:val="00F32A41"/>
    <w:rsid w:val="00F35625"/>
    <w:rsid w:val="00F4516C"/>
    <w:rsid w:val="00F461E9"/>
    <w:rsid w:val="00F51489"/>
    <w:rsid w:val="00F54EE7"/>
    <w:rsid w:val="00F7030A"/>
    <w:rsid w:val="00F774F1"/>
    <w:rsid w:val="00F85C9E"/>
    <w:rsid w:val="00F86DBF"/>
    <w:rsid w:val="00FA20D0"/>
    <w:rsid w:val="00FC588C"/>
    <w:rsid w:val="00FD35CD"/>
    <w:rsid w:val="00FE4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790925"/>
  <w15:chartTrackingRefBased/>
  <w15:docId w15:val="{E7EC8E3E-C09A-B748-B375-C8974D31F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E71C6"/>
    <w:pPr>
      <w:spacing w:after="0" w:line="312" w:lineRule="auto"/>
    </w:pPr>
    <w:rPr>
      <w:rFonts w:ascii="Roboto Light" w:hAnsi="Roboto Light" w:cs="Arial"/>
      <w:sz w:val="20"/>
      <w:szCs w:val="18"/>
      <w:lang w:val="de-DE" w:eastAsia="da-DK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E71C6"/>
    <w:pPr>
      <w:spacing w:before="120"/>
      <w:outlineLvl w:val="1"/>
    </w:pPr>
    <w:rPr>
      <w:rFonts w:asciiTheme="majorHAnsi" w:hAnsiTheme="majorHAnsi"/>
      <w:sz w:val="21"/>
      <w:szCs w:val="21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1209F"/>
    <w:pPr>
      <w:spacing w:before="120" w:after="40"/>
      <w:outlineLvl w:val="2"/>
    </w:pPr>
    <w:rPr>
      <w:rFonts w:ascii="Roboto Medium" w:hAnsi="Roboto Medium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6177E"/>
    <w:pPr>
      <w:tabs>
        <w:tab w:val="center" w:pos="4986"/>
        <w:tab w:val="right" w:pos="99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6177E"/>
  </w:style>
  <w:style w:type="paragraph" w:styleId="Fuzeile">
    <w:name w:val="footer"/>
    <w:basedOn w:val="Standard"/>
    <w:link w:val="FuzeileZchn"/>
    <w:uiPriority w:val="99"/>
    <w:unhideWhenUsed/>
    <w:rsid w:val="00C6177E"/>
    <w:pPr>
      <w:tabs>
        <w:tab w:val="center" w:pos="4986"/>
        <w:tab w:val="right" w:pos="99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6177E"/>
  </w:style>
  <w:style w:type="paragraph" w:customStyle="1" w:styleId="Footertext">
    <w:name w:val="Footer text"/>
    <w:basedOn w:val="Fuzeile"/>
    <w:link w:val="FootertextChar"/>
    <w:qFormat/>
    <w:rsid w:val="00EF099F"/>
    <w:pPr>
      <w:tabs>
        <w:tab w:val="left" w:pos="1134"/>
      </w:tabs>
    </w:pPr>
    <w:rPr>
      <w:color w:val="8997A4" w:themeColor="text2"/>
      <w:sz w:val="18"/>
      <w:szCs w:val="16"/>
    </w:rPr>
  </w:style>
  <w:style w:type="paragraph" w:styleId="StandardWeb">
    <w:name w:val="Normal (Web)"/>
    <w:basedOn w:val="Standard"/>
    <w:uiPriority w:val="99"/>
    <w:unhideWhenUsed/>
    <w:rsid w:val="005075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textChar">
    <w:name w:val="Footer text Char"/>
    <w:basedOn w:val="FuzeileZchn"/>
    <w:link w:val="Footertext"/>
    <w:rsid w:val="00EF099F"/>
    <w:rPr>
      <w:rFonts w:ascii="Roboto Light" w:hAnsi="Roboto Light" w:cs="Arial"/>
      <w:color w:val="8997A4" w:themeColor="text2"/>
      <w:sz w:val="18"/>
      <w:szCs w:val="16"/>
    </w:rPr>
  </w:style>
  <w:style w:type="paragraph" w:styleId="Listenabsatz">
    <w:name w:val="List Paragraph"/>
    <w:basedOn w:val="Standard"/>
    <w:uiPriority w:val="34"/>
    <w:qFormat/>
    <w:rsid w:val="006E61D6"/>
    <w:pPr>
      <w:numPr>
        <w:numId w:val="3"/>
      </w:numPr>
      <w:spacing w:after="80"/>
      <w:ind w:left="426" w:hanging="284"/>
    </w:pPr>
    <w:rPr>
      <w:rFonts w:asciiTheme="minorHAnsi" w:hAnsiTheme="minorHAnsi" w:cstheme="minorBidi"/>
      <w:szCs w:val="20"/>
    </w:rPr>
  </w:style>
  <w:style w:type="character" w:styleId="Hyperlink">
    <w:name w:val="Hyperlink"/>
    <w:basedOn w:val="Absatz-Standardschriftart"/>
    <w:uiPriority w:val="99"/>
    <w:rsid w:val="00507518"/>
    <w:rPr>
      <w:color w:val="38AFD9" w:themeColor="hyperlink"/>
      <w:u w:val="single"/>
    </w:rPr>
  </w:style>
  <w:style w:type="table" w:styleId="Tabellenraster">
    <w:name w:val="Table Grid"/>
    <w:basedOn w:val="NormaleTabelle"/>
    <w:uiPriority w:val="59"/>
    <w:rsid w:val="00507518"/>
    <w:pPr>
      <w:spacing w:after="0" w:line="240" w:lineRule="auto"/>
    </w:pPr>
    <w:rPr>
      <w:lang w:val="da-DK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9E71C6"/>
    <w:rPr>
      <w:rFonts w:asciiTheme="majorHAnsi" w:hAnsiTheme="majorHAnsi" w:cs="Arial"/>
      <w:sz w:val="21"/>
      <w:szCs w:val="21"/>
      <w:lang w:eastAsia="da-DK"/>
    </w:rPr>
  </w:style>
  <w:style w:type="paragraph" w:styleId="Zitat">
    <w:name w:val="Quote"/>
    <w:basedOn w:val="Standard"/>
    <w:next w:val="Standard"/>
    <w:link w:val="ZitatZchn"/>
    <w:uiPriority w:val="29"/>
    <w:qFormat/>
    <w:rsid w:val="00507518"/>
    <w:pPr>
      <w:spacing w:before="80" w:after="80"/>
      <w:ind w:left="227"/>
      <w:contextualSpacing/>
    </w:pPr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507518"/>
    <w:rPr>
      <w:rFonts w:ascii="Roboto Light" w:hAnsi="Roboto Light" w:cs="Arial"/>
      <w:i/>
      <w:iCs/>
      <w:sz w:val="20"/>
      <w:szCs w:val="18"/>
      <w:lang w:eastAsia="da-DK"/>
    </w:rPr>
  </w:style>
  <w:style w:type="table" w:styleId="EinfacheTabelle2">
    <w:name w:val="Plain Table 2"/>
    <w:basedOn w:val="NormaleTabelle"/>
    <w:uiPriority w:val="42"/>
    <w:rsid w:val="00EF099F"/>
    <w:pPr>
      <w:spacing w:after="0" w:line="240" w:lineRule="auto"/>
    </w:pPr>
    <w:tblPr>
      <w:tblStyleRowBandSize w:val="1"/>
      <w:tblStyleColBandSize w:val="1"/>
      <w:tblBorders>
        <w:top w:val="single" w:sz="4" w:space="0" w:color="8293AF" w:themeColor="text1" w:themeTint="80"/>
        <w:bottom w:val="single" w:sz="4" w:space="0" w:color="8293A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8293A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8293A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8293AF" w:themeColor="text1" w:themeTint="80"/>
          <w:right w:val="single" w:sz="4" w:space="0" w:color="8293AF" w:themeColor="text1" w:themeTint="80"/>
        </w:tcBorders>
      </w:tcPr>
    </w:tblStylePr>
    <w:tblStylePr w:type="band2Vert">
      <w:tblPr/>
      <w:tcPr>
        <w:tcBorders>
          <w:left w:val="single" w:sz="4" w:space="0" w:color="8293AF" w:themeColor="text1" w:themeTint="80"/>
          <w:right w:val="single" w:sz="4" w:space="0" w:color="8293AF" w:themeColor="text1" w:themeTint="80"/>
        </w:tcBorders>
      </w:tcPr>
    </w:tblStylePr>
    <w:tblStylePr w:type="band1Horz">
      <w:tblPr/>
      <w:tcPr>
        <w:tcBorders>
          <w:top w:val="single" w:sz="4" w:space="0" w:color="8293AF" w:themeColor="text1" w:themeTint="80"/>
          <w:bottom w:val="single" w:sz="4" w:space="0" w:color="8293AF" w:themeColor="text1" w:themeTint="80"/>
        </w:tcBorders>
      </w:tcPr>
    </w:tblStylePr>
  </w:style>
  <w:style w:type="table" w:customStyle="1" w:styleId="Nilfisk">
    <w:name w:val="Nilfisk"/>
    <w:basedOn w:val="NormaleTabelle"/>
    <w:uiPriority w:val="99"/>
    <w:rsid w:val="00EF099F"/>
    <w:pPr>
      <w:spacing w:after="0" w:line="240" w:lineRule="auto"/>
    </w:pPr>
    <w:tblPr/>
  </w:style>
  <w:style w:type="paragraph" w:styleId="Umschlagabsenderadresse">
    <w:name w:val="envelope return"/>
    <w:basedOn w:val="Standard"/>
    <w:uiPriority w:val="99"/>
    <w:rsid w:val="00E14FDA"/>
    <w:pPr>
      <w:spacing w:line="180" w:lineRule="atLeast"/>
    </w:pPr>
    <w:rPr>
      <w:rFonts w:asciiTheme="majorHAnsi" w:eastAsiaTheme="majorEastAsia" w:hAnsiTheme="majorHAnsi" w:cstheme="majorBidi"/>
      <w:color w:val="28313F" w:themeColor="text1"/>
      <w:kern w:val="20"/>
      <w:sz w:val="14"/>
      <w:szCs w:val="25"/>
      <w:lang w:val="da-DK" w:bidi="th-TH"/>
    </w:rPr>
  </w:style>
  <w:style w:type="paragraph" w:customStyle="1" w:styleId="Tabletext">
    <w:name w:val="Table text"/>
    <w:basedOn w:val="Standard"/>
    <w:link w:val="TabletextChar"/>
    <w:qFormat/>
    <w:rsid w:val="009123E1"/>
  </w:style>
  <w:style w:type="character" w:customStyle="1" w:styleId="berschrift3Zchn">
    <w:name w:val="Überschrift 3 Zchn"/>
    <w:basedOn w:val="Absatz-Standardschriftart"/>
    <w:link w:val="berschrift3"/>
    <w:uiPriority w:val="9"/>
    <w:rsid w:val="00A1209F"/>
    <w:rPr>
      <w:rFonts w:ascii="Roboto Medium" w:hAnsi="Roboto Medium" w:cs="Arial"/>
      <w:sz w:val="20"/>
      <w:szCs w:val="18"/>
      <w:lang w:eastAsia="da-DK"/>
    </w:rPr>
  </w:style>
  <w:style w:type="character" w:customStyle="1" w:styleId="TabletextChar">
    <w:name w:val="Table text Char"/>
    <w:basedOn w:val="Absatz-Standardschriftart"/>
    <w:link w:val="Tabletext"/>
    <w:rsid w:val="009123E1"/>
    <w:rPr>
      <w:rFonts w:ascii="Roboto Light" w:hAnsi="Roboto Light" w:cs="Arial"/>
      <w:sz w:val="20"/>
      <w:szCs w:val="18"/>
      <w:lang w:eastAsia="da-DK"/>
    </w:rPr>
  </w:style>
  <w:style w:type="character" w:styleId="Kommentarzeichen">
    <w:name w:val="annotation reference"/>
    <w:rsid w:val="00651C80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651C80"/>
    <w:pPr>
      <w:autoSpaceDE w:val="0"/>
      <w:autoSpaceDN w:val="0"/>
      <w:spacing w:line="240" w:lineRule="auto"/>
    </w:pPr>
    <w:rPr>
      <w:rFonts w:ascii="Helvetica" w:eastAsia="MS Mincho" w:hAnsi="Helvetica" w:cs="Times New Roman"/>
      <w:szCs w:val="20"/>
      <w:lang w:val="x-none" w:eastAsia="x-none"/>
    </w:rPr>
  </w:style>
  <w:style w:type="character" w:customStyle="1" w:styleId="KommentartextZchn">
    <w:name w:val="Kommentartext Zchn"/>
    <w:basedOn w:val="Absatz-Standardschriftart"/>
    <w:link w:val="Kommentartext"/>
    <w:rsid w:val="00651C80"/>
    <w:rPr>
      <w:rFonts w:ascii="Helvetica" w:eastAsia="MS Mincho" w:hAnsi="Helvetica" w:cs="Times New Roman"/>
      <w:sz w:val="20"/>
      <w:szCs w:val="20"/>
      <w:lang w:val="x-none" w:eastAsia="x-non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51C80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146CE8"/>
    <w:rPr>
      <w:color w:val="38AFD9" w:themeColor="followedHyperlink"/>
      <w:u w:val="single"/>
    </w:rPr>
  </w:style>
  <w:style w:type="paragraph" w:styleId="berarbeitung">
    <w:name w:val="Revision"/>
    <w:hidden/>
    <w:uiPriority w:val="99"/>
    <w:semiHidden/>
    <w:rsid w:val="00DA092B"/>
    <w:pPr>
      <w:spacing w:after="0" w:line="240" w:lineRule="auto"/>
    </w:pPr>
    <w:rPr>
      <w:rFonts w:ascii="Roboto Light" w:hAnsi="Roboto Light" w:cs="Arial"/>
      <w:sz w:val="20"/>
      <w:szCs w:val="18"/>
      <w:lang w:val="de-DE" w:eastAsia="da-DK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A20D0"/>
    <w:pPr>
      <w:autoSpaceDE/>
      <w:autoSpaceDN/>
    </w:pPr>
    <w:rPr>
      <w:rFonts w:ascii="Roboto Light" w:eastAsiaTheme="minorHAnsi" w:hAnsi="Roboto Light" w:cs="Arial"/>
      <w:b/>
      <w:bCs/>
      <w:lang w:val="de-DE" w:eastAsia="da-DK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A20D0"/>
    <w:rPr>
      <w:rFonts w:ascii="Roboto Light" w:eastAsia="MS Mincho" w:hAnsi="Roboto Light" w:cs="Arial"/>
      <w:b/>
      <w:bCs/>
      <w:sz w:val="20"/>
      <w:szCs w:val="20"/>
      <w:lang w:val="de-DE" w:eastAsia="da-DK"/>
    </w:rPr>
  </w:style>
  <w:style w:type="paragraph" w:customStyle="1" w:styleId="Default">
    <w:name w:val="Default"/>
    <w:rsid w:val="00377F8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tanos.de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link@tanos.de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ress-n-relations.amid-pr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Nilfisk Color-theme">
      <a:dk1>
        <a:srgbClr val="28313F"/>
      </a:dk1>
      <a:lt1>
        <a:srgbClr val="FFFFFF"/>
      </a:lt1>
      <a:dk2>
        <a:srgbClr val="8997A4"/>
      </a:dk2>
      <a:lt2>
        <a:srgbClr val="B3BBC5"/>
      </a:lt2>
      <a:accent1>
        <a:srgbClr val="6194AA"/>
      </a:accent1>
      <a:accent2>
        <a:srgbClr val="2496BE"/>
      </a:accent2>
      <a:accent3>
        <a:srgbClr val="38AFD9"/>
      </a:accent3>
      <a:accent4>
        <a:srgbClr val="38A8B4"/>
      </a:accent4>
      <a:accent5>
        <a:srgbClr val="68C18B"/>
      </a:accent5>
      <a:accent6>
        <a:srgbClr val="F47358"/>
      </a:accent6>
      <a:hlink>
        <a:srgbClr val="38AFD9"/>
      </a:hlink>
      <a:folHlink>
        <a:srgbClr val="38AFD9"/>
      </a:folHlink>
    </a:clrScheme>
    <a:fontScheme name="Nilfisk">
      <a:majorFont>
        <a:latin typeface="Roboto Bold"/>
        <a:ea typeface=""/>
        <a:cs typeface=""/>
      </a:majorFont>
      <a:minorFont>
        <a:latin typeface="Roboto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90E30D1931D74AA31AAF46CFE106EB" ma:contentTypeVersion="12" ma:contentTypeDescription="Create a new document." ma:contentTypeScope="" ma:versionID="b79afbd18b75f370f452cc30941d5b59">
  <xsd:schema xmlns:xsd="http://www.w3.org/2001/XMLSchema" xmlns:xs="http://www.w3.org/2001/XMLSchema" xmlns:p="http://schemas.microsoft.com/office/2006/metadata/properties" xmlns:ns1="http://schemas.microsoft.com/sharepoint/v3" xmlns:ns2="354dde04-e399-458e-afd2-5780735c498f" xmlns:ns3="b38e86ad-ecae-4d8b-a6a2-599c57c8c9ab" targetNamespace="http://schemas.microsoft.com/office/2006/metadata/properties" ma:root="true" ma:fieldsID="0bee1d93ba4506912d08c8c1f7363610" ns1:_="" ns2:_="" ns3:_="">
    <xsd:import namespace="http://schemas.microsoft.com/sharepoint/v3"/>
    <xsd:import namespace="354dde04-e399-458e-afd2-5780735c498f"/>
    <xsd:import namespace="b38e86ad-ecae-4d8b-a6a2-599c57c8c9a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4dde04-e399-458e-afd2-5780735c49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8e86ad-ecae-4d8b-a6a2-599c57c8c9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StartDate xmlns="http://schemas.microsoft.com/sharepoint/v3" xsi:nil="true"/>
    <SharedWithUsers xmlns="b38e86ad-ecae-4d8b-a6a2-599c57c8c9ab">
      <UserInfo>
        <DisplayName>Massimo Frigni</DisplayName>
        <AccountId>8314</AccountId>
        <AccountType/>
      </UserInfo>
      <UserInfo>
        <DisplayName>Maureen Grassmyer</DisplayName>
        <AccountId>8899</AccountId>
        <AccountType/>
      </UserInfo>
    </SharedWithUsers>
    <PublishingExpiration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03854BF-4824-4051-BDC7-8F79FD0C8D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AD35600-8397-48F8-8317-309AA9B0C1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581335-C56F-4A86-842A-0A9BB78198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54dde04-e399-458e-afd2-5780735c498f"/>
    <ds:schemaRef ds:uri="b38e86ad-ecae-4d8b-a6a2-599c57c8c9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817B16B-1F21-42A5-A489-A4102B628B2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b38e86ad-ecae-4d8b-a6a2-599c57c8c9a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761</Words>
  <Characters>4801</Characters>
  <Application>Microsoft Office Word</Application>
  <DocSecurity>0</DocSecurity>
  <Lines>40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Monika Nyendick</cp:lastModifiedBy>
  <cp:revision>4</cp:revision>
  <cp:lastPrinted>2023-06-19T12:01:00Z</cp:lastPrinted>
  <dcterms:created xsi:type="dcterms:W3CDTF">2023-07-05T14:51:00Z</dcterms:created>
  <dcterms:modified xsi:type="dcterms:W3CDTF">2023-07-18T07:47:00Z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af657d4-2045-4871-9872-e323e3545d60_Enabled">
    <vt:lpwstr>true</vt:lpwstr>
  </property>
  <property fmtid="{D5CDD505-2E9C-101B-9397-08002B2CF9AE}" pid="3" name="MSIP_Label_8af657d4-2045-4871-9872-e323e3545d60_SetDate">
    <vt:lpwstr>2022-03-07T11:59:14Z</vt:lpwstr>
  </property>
  <property fmtid="{D5CDD505-2E9C-101B-9397-08002B2CF9AE}" pid="4" name="MSIP_Label_8af657d4-2045-4871-9872-e323e3545d60_Method">
    <vt:lpwstr>Privileged</vt:lpwstr>
  </property>
  <property fmtid="{D5CDD505-2E9C-101B-9397-08002B2CF9AE}" pid="5" name="MSIP_Label_8af657d4-2045-4871-9872-e323e3545d60_Name">
    <vt:lpwstr>Open sublabel</vt:lpwstr>
  </property>
  <property fmtid="{D5CDD505-2E9C-101B-9397-08002B2CF9AE}" pid="6" name="MSIP_Label_8af657d4-2045-4871-9872-e323e3545d60_SiteId">
    <vt:lpwstr>753c5d99-05be-4237-b4c5-fdb2e6b32ab2</vt:lpwstr>
  </property>
  <property fmtid="{D5CDD505-2E9C-101B-9397-08002B2CF9AE}" pid="7" name="MSIP_Label_8af657d4-2045-4871-9872-e323e3545d60_ActionId">
    <vt:lpwstr>7b7f26cb-e02a-48d3-a078-1c8428edc36b</vt:lpwstr>
  </property>
  <property fmtid="{D5CDD505-2E9C-101B-9397-08002B2CF9AE}" pid="8" name="MSIP_Label_8af657d4-2045-4871-9872-e323e3545d60_ContentBits">
    <vt:lpwstr>0</vt:lpwstr>
  </property>
  <property fmtid="{D5CDD505-2E9C-101B-9397-08002B2CF9AE}" pid="9" name="ContentTypeId">
    <vt:lpwstr>0x0101000D90E30D1931D74AA31AAF46CFE106EB</vt:lpwstr>
  </property>
</Properties>
</file>