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0FF8A23A" w:rsidR="00AF507E" w:rsidRDefault="00CE2BF6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>Ulm</w:t>
      </w:r>
      <w:r w:rsidR="00B33FF7">
        <w:rPr>
          <w:sz w:val="20"/>
        </w:rPr>
        <w:t xml:space="preserve">, den </w:t>
      </w:r>
      <w:r w:rsidR="00B674BC">
        <w:rPr>
          <w:sz w:val="20"/>
        </w:rPr>
        <w:t>1</w:t>
      </w:r>
      <w:r w:rsidR="00AF507E">
        <w:rPr>
          <w:sz w:val="20"/>
        </w:rPr>
        <w:t xml:space="preserve">. </w:t>
      </w:r>
      <w:r w:rsidR="00B674BC">
        <w:rPr>
          <w:sz w:val="20"/>
        </w:rPr>
        <w:t>März</w:t>
      </w:r>
      <w:bookmarkStart w:id="0" w:name="_GoBack"/>
      <w:bookmarkEnd w:id="0"/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CE76D5">
        <w:rPr>
          <w:sz w:val="20"/>
        </w:rPr>
        <w:t>7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5D65E971" w14:textId="50892BA5" w:rsidR="0097081A" w:rsidRPr="001945FA" w:rsidRDefault="00CB7A15" w:rsidP="008B2245">
      <w:pPr>
        <w:spacing w:before="100" w:beforeAutospacing="1" w:after="100" w:afterAutospacing="1" w:line="312" w:lineRule="auto"/>
        <w:ind w:right="-1276"/>
        <w:rPr>
          <w:b/>
          <w:bCs/>
          <w:color w:val="000000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b/>
          <w:bCs/>
          <w:color w:val="000000"/>
          <w:sz w:val="28"/>
        </w:rPr>
        <w:t>SANTIS</w:t>
      </w:r>
      <w:r w:rsidR="007C09E1">
        <w:rPr>
          <w:b/>
          <w:bCs/>
          <w:color w:val="000000"/>
          <w:sz w:val="28"/>
        </w:rPr>
        <w:t xml:space="preserve"> </w:t>
      </w:r>
      <w:r w:rsidR="0031053E">
        <w:rPr>
          <w:b/>
          <w:bCs/>
          <w:color w:val="000000"/>
          <w:sz w:val="28"/>
        </w:rPr>
        <w:t>ist ein „Great Place to Work“</w:t>
      </w:r>
      <w:r w:rsidR="0097081A">
        <w:rPr>
          <w:b/>
          <w:bCs/>
          <w:color w:val="000000"/>
          <w:sz w:val="28"/>
        </w:rPr>
        <w:br/>
      </w:r>
      <w:r w:rsidR="00DB0F75">
        <w:rPr>
          <w:sz w:val="20"/>
        </w:rPr>
        <w:t xml:space="preserve">Pharmavertriebsunternehmen </w:t>
      </w:r>
      <w:r w:rsidR="00465605">
        <w:rPr>
          <w:sz w:val="20"/>
        </w:rPr>
        <w:t>bei</w:t>
      </w:r>
      <w:r w:rsidR="00CE2BF6">
        <w:rPr>
          <w:sz w:val="20"/>
        </w:rPr>
        <w:t xml:space="preserve"> „Beste Arbeitgeber </w:t>
      </w:r>
      <w:r w:rsidR="008B270A">
        <w:rPr>
          <w:sz w:val="20"/>
        </w:rPr>
        <w:t xml:space="preserve">in Baden-Württemberg </w:t>
      </w:r>
      <w:r w:rsidR="00465605">
        <w:rPr>
          <w:sz w:val="20"/>
        </w:rPr>
        <w:br/>
      </w:r>
      <w:r w:rsidR="008B270A">
        <w:rPr>
          <w:sz w:val="20"/>
        </w:rPr>
        <w:t xml:space="preserve">2017“ </w:t>
      </w:r>
      <w:r w:rsidR="00817A48">
        <w:rPr>
          <w:sz w:val="20"/>
        </w:rPr>
        <w:t xml:space="preserve">unter den Top 10 der Unternehmen mit </w:t>
      </w:r>
      <w:r w:rsidR="00CE2BF6">
        <w:rPr>
          <w:sz w:val="20"/>
        </w:rPr>
        <w:t xml:space="preserve">über 500 Mitarbeitern </w:t>
      </w:r>
    </w:p>
    <w:p w14:paraId="2B4C8F92" w14:textId="49AA58DA" w:rsidR="00C50E0B" w:rsidRPr="00C50E0B" w:rsidRDefault="00052A35" w:rsidP="00C50E0B">
      <w:pPr>
        <w:pStyle w:val="Textkrper"/>
        <w:spacing w:before="100" w:beforeAutospacing="1" w:after="100" w:afterAutospacing="1" w:line="312" w:lineRule="auto"/>
        <w:ind w:right="-57"/>
        <w:rPr>
          <w:sz w:val="20"/>
        </w:rPr>
      </w:pPr>
      <w:r>
        <w:rPr>
          <w:rFonts w:ascii="Helvetica" w:hAnsi="Helvetica"/>
          <w:sz w:val="20"/>
        </w:rPr>
        <w:t xml:space="preserve">Die </w:t>
      </w:r>
      <w:r w:rsidR="0031053E">
        <w:rPr>
          <w:rFonts w:ascii="Helvetica" w:hAnsi="Helvetica"/>
          <w:sz w:val="20"/>
        </w:rPr>
        <w:t xml:space="preserve">SANTIS </w:t>
      </w:r>
      <w:r>
        <w:rPr>
          <w:rFonts w:ascii="Helvetica" w:hAnsi="Helvetica"/>
          <w:sz w:val="20"/>
        </w:rPr>
        <w:t xml:space="preserve">GmbH </w:t>
      </w:r>
      <w:r w:rsidR="0031053E">
        <w:rPr>
          <w:rFonts w:ascii="Helvetica" w:hAnsi="Helvetica"/>
          <w:sz w:val="20"/>
        </w:rPr>
        <w:t xml:space="preserve">erzielte </w:t>
      </w:r>
      <w:r w:rsidR="00E00FA3">
        <w:rPr>
          <w:rFonts w:ascii="Helvetica" w:hAnsi="Helvetica"/>
          <w:sz w:val="20"/>
        </w:rPr>
        <w:t>beim Great Place to Work</w:t>
      </w:r>
      <w:r w:rsidR="00E00FA3" w:rsidRPr="00E00FA3">
        <w:rPr>
          <w:rFonts w:ascii="Helvetica" w:hAnsi="Helvetica"/>
          <w:sz w:val="20"/>
          <w:szCs w:val="20"/>
          <w:vertAlign w:val="superscript"/>
        </w:rPr>
        <w:t>®</w:t>
      </w:r>
      <w:r w:rsidR="00E00FA3">
        <w:rPr>
          <w:rFonts w:ascii="Helvetica" w:hAnsi="Helvetica"/>
          <w:sz w:val="20"/>
        </w:rPr>
        <w:t xml:space="preserve"> </w:t>
      </w:r>
      <w:r w:rsidR="0067552C">
        <w:rPr>
          <w:rFonts w:ascii="Helvetica" w:hAnsi="Helvetica"/>
          <w:sz w:val="20"/>
        </w:rPr>
        <w:t>Landeswettbewerb</w:t>
      </w:r>
      <w:r w:rsidR="00E00FA3">
        <w:rPr>
          <w:rFonts w:ascii="Helvetica" w:hAnsi="Helvetica"/>
          <w:sz w:val="20"/>
        </w:rPr>
        <w:t xml:space="preserve"> „Beste Arbeitgeber in Baden-Württemberg 2017“ </w:t>
      </w:r>
      <w:r w:rsidR="0031053E">
        <w:rPr>
          <w:rFonts w:ascii="Helvetica" w:hAnsi="Helvetica"/>
          <w:sz w:val="20"/>
        </w:rPr>
        <w:t xml:space="preserve">Platz </w:t>
      </w:r>
      <w:r w:rsidR="00817A48">
        <w:rPr>
          <w:rFonts w:ascii="Helvetica" w:hAnsi="Helvetica"/>
          <w:sz w:val="20"/>
        </w:rPr>
        <w:t>9</w:t>
      </w:r>
      <w:r w:rsidR="0031053E">
        <w:rPr>
          <w:rFonts w:ascii="Helvetica" w:hAnsi="Helvetica"/>
          <w:sz w:val="20"/>
        </w:rPr>
        <w:t xml:space="preserve"> in der Größe</w:t>
      </w:r>
      <w:r w:rsidR="0031053E">
        <w:rPr>
          <w:rFonts w:ascii="Helvetica" w:hAnsi="Helvetica"/>
          <w:sz w:val="20"/>
        </w:rPr>
        <w:t>n</w:t>
      </w:r>
      <w:r w:rsidR="0031053E">
        <w:rPr>
          <w:rFonts w:ascii="Helvetica" w:hAnsi="Helvetica"/>
          <w:sz w:val="20"/>
        </w:rPr>
        <w:t xml:space="preserve">klasse der Unternehmen </w:t>
      </w:r>
      <w:r w:rsidR="00817A48">
        <w:rPr>
          <w:rFonts w:ascii="Helvetica" w:hAnsi="Helvetica"/>
          <w:sz w:val="20"/>
        </w:rPr>
        <w:t>über 500</w:t>
      </w:r>
      <w:r w:rsidR="00BA4D9E">
        <w:rPr>
          <w:rFonts w:ascii="Helvetica" w:hAnsi="Helvetica"/>
          <w:sz w:val="20"/>
        </w:rPr>
        <w:t xml:space="preserve"> Mitarbeitern</w:t>
      </w:r>
      <w:r w:rsidR="00C50E0B" w:rsidRPr="00C50E0B">
        <w:rPr>
          <w:rFonts w:ascii="Helvetica" w:hAnsi="Helvetica"/>
          <w:sz w:val="20"/>
        </w:rPr>
        <w:t xml:space="preserve">. </w:t>
      </w:r>
      <w:r w:rsidR="00C60194" w:rsidRPr="00C60194">
        <w:rPr>
          <w:rFonts w:ascii="Helvetica" w:hAnsi="Helvetica"/>
          <w:sz w:val="20"/>
        </w:rPr>
        <w:t xml:space="preserve">Die Auszeichnung steht für besondere Leistungen bei der Gestaltung einer vertrauensvollen und </w:t>
      </w:r>
      <w:r w:rsidR="00D16B00">
        <w:rPr>
          <w:rFonts w:ascii="Helvetica" w:hAnsi="Helvetica"/>
          <w:sz w:val="20"/>
        </w:rPr>
        <w:t>mitarbeiterorientierten</w:t>
      </w:r>
      <w:r w:rsidR="00C60194" w:rsidRPr="00C60194">
        <w:rPr>
          <w:rFonts w:ascii="Helvetica" w:hAnsi="Helvetica"/>
          <w:sz w:val="20"/>
        </w:rPr>
        <w:t xml:space="preserve"> </w:t>
      </w:r>
      <w:r w:rsidR="00D16B00">
        <w:rPr>
          <w:rFonts w:ascii="Helvetica" w:hAnsi="Helvetica"/>
          <w:sz w:val="20"/>
        </w:rPr>
        <w:t>Unternehmenskultur</w:t>
      </w:r>
      <w:r w:rsidR="00C60194" w:rsidRPr="00C60194">
        <w:rPr>
          <w:rFonts w:ascii="Helvetica" w:hAnsi="Helvetica"/>
          <w:sz w:val="20"/>
        </w:rPr>
        <w:t>.</w:t>
      </w:r>
      <w:r w:rsidR="0067552C">
        <w:rPr>
          <w:rFonts w:ascii="Helvetica" w:hAnsi="Helvetica"/>
          <w:sz w:val="20"/>
        </w:rPr>
        <w:t xml:space="preserve"> „</w:t>
      </w:r>
      <w:r w:rsidR="00030B53">
        <w:rPr>
          <w:rFonts w:ascii="Helvetica" w:hAnsi="Helvetica"/>
          <w:sz w:val="20"/>
        </w:rPr>
        <w:t xml:space="preserve">Die </w:t>
      </w:r>
      <w:r w:rsidR="00022D3C">
        <w:rPr>
          <w:rFonts w:ascii="Helvetica" w:hAnsi="Helvetica"/>
          <w:sz w:val="20"/>
        </w:rPr>
        <w:t xml:space="preserve">Platzierung unter den Top 10 </w:t>
      </w:r>
      <w:r w:rsidR="00D222C7">
        <w:rPr>
          <w:rFonts w:ascii="Helvetica" w:hAnsi="Helvetica"/>
          <w:sz w:val="20"/>
        </w:rPr>
        <w:t>ist eine tolle Bestätigu</w:t>
      </w:r>
      <w:r w:rsidR="004E6D40">
        <w:rPr>
          <w:rFonts w:ascii="Helvetica" w:hAnsi="Helvetica"/>
          <w:sz w:val="20"/>
        </w:rPr>
        <w:t xml:space="preserve">ng für die </w:t>
      </w:r>
      <w:r w:rsidR="00916F1F">
        <w:rPr>
          <w:rFonts w:ascii="Helvetica" w:hAnsi="Helvetica"/>
          <w:sz w:val="20"/>
        </w:rPr>
        <w:t>Eigenschaften</w:t>
      </w:r>
      <w:r w:rsidR="00497D18">
        <w:rPr>
          <w:rFonts w:ascii="Helvetica" w:hAnsi="Helvetica"/>
          <w:sz w:val="20"/>
        </w:rPr>
        <w:t xml:space="preserve">, die uns als </w:t>
      </w:r>
      <w:r w:rsidR="00916F1F">
        <w:rPr>
          <w:rFonts w:ascii="Helvetica" w:hAnsi="Helvetica"/>
          <w:sz w:val="20"/>
        </w:rPr>
        <w:t>a</w:t>
      </w:r>
      <w:r w:rsidR="00916F1F">
        <w:rPr>
          <w:rFonts w:ascii="Helvetica" w:hAnsi="Helvetica"/>
          <w:sz w:val="20"/>
        </w:rPr>
        <w:t>t</w:t>
      </w:r>
      <w:r w:rsidR="00916F1F">
        <w:rPr>
          <w:rFonts w:ascii="Helvetica" w:hAnsi="Helvetica"/>
          <w:sz w:val="20"/>
        </w:rPr>
        <w:t xml:space="preserve">traktiven </w:t>
      </w:r>
      <w:r w:rsidR="00497D18">
        <w:rPr>
          <w:rFonts w:ascii="Helvetica" w:hAnsi="Helvetica"/>
          <w:sz w:val="20"/>
        </w:rPr>
        <w:t>Arbeitgeber ausmachen</w:t>
      </w:r>
      <w:r w:rsidR="00356ADA">
        <w:rPr>
          <w:rFonts w:ascii="Helvetica" w:hAnsi="Helvetica"/>
          <w:sz w:val="20"/>
        </w:rPr>
        <w:t>: D</w:t>
      </w:r>
      <w:r w:rsidR="00B23C5C">
        <w:rPr>
          <w:rFonts w:ascii="Helvetica" w:hAnsi="Helvetica"/>
          <w:sz w:val="20"/>
        </w:rPr>
        <w:t xml:space="preserve">azu zählen optimale </w:t>
      </w:r>
      <w:r w:rsidR="00FA2404">
        <w:rPr>
          <w:rFonts w:ascii="Helvetica" w:hAnsi="Helvetica"/>
          <w:sz w:val="20"/>
        </w:rPr>
        <w:t>Bedingungen für den Berufseinstieg</w:t>
      </w:r>
      <w:r w:rsidR="00356ADA">
        <w:rPr>
          <w:rFonts w:ascii="Helvetica" w:hAnsi="Helvetica"/>
          <w:sz w:val="20"/>
        </w:rPr>
        <w:t xml:space="preserve">, </w:t>
      </w:r>
      <w:r w:rsidR="004E6D40">
        <w:rPr>
          <w:rFonts w:ascii="Helvetica" w:hAnsi="Helvetica"/>
          <w:sz w:val="20"/>
        </w:rPr>
        <w:t>qualifizierte</w:t>
      </w:r>
      <w:r w:rsidR="00F72B49">
        <w:rPr>
          <w:rFonts w:ascii="Helvetica" w:hAnsi="Helvetica"/>
          <w:sz w:val="20"/>
        </w:rPr>
        <w:t xml:space="preserve"> </w:t>
      </w:r>
      <w:r w:rsidR="004E6D40">
        <w:rPr>
          <w:rFonts w:ascii="Helvetica" w:hAnsi="Helvetica"/>
          <w:sz w:val="20"/>
        </w:rPr>
        <w:t>Weiterbildungsmöglichkeiten</w:t>
      </w:r>
      <w:r w:rsidR="00497D18">
        <w:rPr>
          <w:rFonts w:ascii="Helvetica" w:hAnsi="Helvetica"/>
          <w:sz w:val="20"/>
        </w:rPr>
        <w:t>, spa</w:t>
      </w:r>
      <w:r w:rsidR="00497D18">
        <w:rPr>
          <w:rFonts w:ascii="Helvetica" w:hAnsi="Helvetica"/>
          <w:sz w:val="20"/>
        </w:rPr>
        <w:t>n</w:t>
      </w:r>
      <w:r w:rsidR="00497D18">
        <w:rPr>
          <w:rFonts w:ascii="Helvetica" w:hAnsi="Helvetica"/>
          <w:sz w:val="20"/>
        </w:rPr>
        <w:t>nende Projekte</w:t>
      </w:r>
      <w:r w:rsidR="007D46A5">
        <w:rPr>
          <w:rFonts w:ascii="Helvetica" w:hAnsi="Helvetica"/>
          <w:sz w:val="20"/>
        </w:rPr>
        <w:t xml:space="preserve"> und nicht zuletzt ein dynamisches und offenes Miteina</w:t>
      </w:r>
      <w:r w:rsidR="007D46A5">
        <w:rPr>
          <w:rFonts w:ascii="Helvetica" w:hAnsi="Helvetica"/>
          <w:sz w:val="20"/>
        </w:rPr>
        <w:t>n</w:t>
      </w:r>
      <w:r w:rsidR="007D46A5">
        <w:rPr>
          <w:rFonts w:ascii="Helvetica" w:hAnsi="Helvetica"/>
          <w:sz w:val="20"/>
        </w:rPr>
        <w:t xml:space="preserve">der“, </w:t>
      </w:r>
      <w:r w:rsidR="00B30938">
        <w:rPr>
          <w:rFonts w:ascii="Helvetica" w:hAnsi="Helvetica"/>
          <w:sz w:val="20"/>
        </w:rPr>
        <w:t>freut sich</w:t>
      </w:r>
      <w:r w:rsidR="007D46A5">
        <w:rPr>
          <w:rFonts w:ascii="Helvetica" w:hAnsi="Helvetica"/>
          <w:sz w:val="20"/>
        </w:rPr>
        <w:t xml:space="preserve"> </w:t>
      </w:r>
      <w:r w:rsidR="00474765" w:rsidRPr="00F62A9F">
        <w:rPr>
          <w:rFonts w:ascii="Helvetica" w:hAnsi="Helvetica"/>
          <w:sz w:val="20"/>
        </w:rPr>
        <w:t>Torsten Josek</w:t>
      </w:r>
      <w:r w:rsidR="00474765">
        <w:rPr>
          <w:rFonts w:ascii="Helvetica" w:hAnsi="Helvetica"/>
          <w:sz w:val="20"/>
        </w:rPr>
        <w:t>, Geschäftsführer bei SANTIS</w:t>
      </w:r>
      <w:r w:rsidR="00B30938">
        <w:rPr>
          <w:rFonts w:ascii="Helvetica" w:hAnsi="Helvetica"/>
          <w:sz w:val="20"/>
        </w:rPr>
        <w:t>, über die Platzierung</w:t>
      </w:r>
      <w:r w:rsidR="00474765">
        <w:rPr>
          <w:rFonts w:ascii="Helvetica" w:hAnsi="Helvetica"/>
          <w:sz w:val="20"/>
        </w:rPr>
        <w:t xml:space="preserve">. </w:t>
      </w:r>
      <w:r w:rsidR="006D6EE8">
        <w:rPr>
          <w:rFonts w:ascii="Helvetica" w:hAnsi="Helvetica"/>
          <w:sz w:val="20"/>
        </w:rPr>
        <w:t>Bei der Befragung stimmten 71 Prozent der Mitarbeiter der Aussage zu: „</w:t>
      </w:r>
      <w:r w:rsidR="00792F97">
        <w:rPr>
          <w:rFonts w:ascii="Helvetica" w:hAnsi="Helvetica"/>
          <w:sz w:val="20"/>
        </w:rPr>
        <w:t xml:space="preserve">Alles in allem ist dies ein sehr guter Arbeitsplatz“. </w:t>
      </w:r>
      <w:r w:rsidR="00D40E49">
        <w:rPr>
          <w:rFonts w:ascii="Helvetica" w:hAnsi="Helvetica"/>
          <w:sz w:val="20"/>
        </w:rPr>
        <w:t xml:space="preserve">In allen fünf GPTW-Dimensionen übertrifft </w:t>
      </w:r>
      <w:r w:rsidR="00F26D80">
        <w:rPr>
          <w:rFonts w:ascii="Helvetica" w:hAnsi="Helvetica"/>
          <w:sz w:val="20"/>
        </w:rPr>
        <w:t xml:space="preserve">SANTIS </w:t>
      </w:r>
      <w:r w:rsidR="006F68C4">
        <w:rPr>
          <w:rFonts w:ascii="Helvetica" w:hAnsi="Helvetica"/>
          <w:sz w:val="20"/>
        </w:rPr>
        <w:t xml:space="preserve">sogar </w:t>
      </w:r>
      <w:r w:rsidR="00F26D80">
        <w:rPr>
          <w:rFonts w:ascii="Helvetica" w:hAnsi="Helvetica"/>
          <w:sz w:val="20"/>
        </w:rPr>
        <w:t>den Branchendurc</w:t>
      </w:r>
      <w:r w:rsidR="00F26D80">
        <w:rPr>
          <w:rFonts w:ascii="Helvetica" w:hAnsi="Helvetica"/>
          <w:sz w:val="20"/>
        </w:rPr>
        <w:t>h</w:t>
      </w:r>
      <w:r w:rsidR="00F26D80">
        <w:rPr>
          <w:rFonts w:ascii="Helvetica" w:hAnsi="Helvetica"/>
          <w:sz w:val="20"/>
        </w:rPr>
        <w:t xml:space="preserve">schnitt. </w:t>
      </w:r>
      <w:r w:rsidR="00C3600B">
        <w:rPr>
          <w:rFonts w:ascii="Helvetica" w:hAnsi="Helvetica"/>
          <w:sz w:val="20"/>
        </w:rPr>
        <w:t xml:space="preserve">Dabei wurden besonders die Kriterien „Teamgeist“ (83 Prozent), „Fairness“ und „Glaubwürdigkeit“ (jeweils 76 Prozent) honoriert. </w:t>
      </w:r>
    </w:p>
    <w:p w14:paraId="666949D5" w14:textId="716AB2EF" w:rsidR="00D16B00" w:rsidRPr="00BC277F" w:rsidRDefault="00B674BC" w:rsidP="00D16B00">
      <w:pPr>
        <w:pStyle w:val="Textkrper"/>
        <w:spacing w:line="312" w:lineRule="auto"/>
        <w:ind w:right="-57"/>
        <w:rPr>
          <w:rFonts w:ascii="Helvetica" w:hAnsi="Helvetica"/>
          <w:b w:val="0"/>
          <w:color w:val="auto"/>
          <w:sz w:val="20"/>
        </w:rPr>
      </w:pPr>
      <w:hyperlink r:id="rId8" w:history="1">
        <w:r w:rsidR="00D16B00" w:rsidRPr="00BC277F">
          <w:rPr>
            <w:rStyle w:val="Link"/>
            <w:rFonts w:ascii="Helvetica" w:hAnsi="Helvetica" w:cs="Times"/>
            <w:b w:val="0"/>
            <w:color w:val="auto"/>
            <w:sz w:val="20"/>
          </w:rPr>
          <w:t>Bewertungsgrundlage</w:t>
        </w:r>
      </w:hyperlink>
      <w:r w:rsidR="00D16B00" w:rsidRPr="00BC277F">
        <w:rPr>
          <w:rFonts w:ascii="Helvetica" w:hAnsi="Helvetica"/>
          <w:b w:val="0"/>
          <w:color w:val="auto"/>
          <w:sz w:val="20"/>
        </w:rPr>
        <w:t xml:space="preserve"> war eine anonyme Befragung der Mitarbeitenden von </w:t>
      </w:r>
      <w:r w:rsidR="00BC277F">
        <w:rPr>
          <w:rFonts w:ascii="Helvetica" w:hAnsi="Helvetica"/>
          <w:b w:val="0"/>
          <w:color w:val="auto"/>
          <w:sz w:val="20"/>
        </w:rPr>
        <w:t>SANTIS</w:t>
      </w:r>
      <w:r w:rsidR="00D16B00" w:rsidRPr="00BC277F">
        <w:rPr>
          <w:rFonts w:ascii="Helvetica" w:hAnsi="Helvetica"/>
          <w:b w:val="0"/>
          <w:color w:val="auto"/>
          <w:sz w:val="20"/>
        </w:rPr>
        <w:t xml:space="preserve"> zu zentralen Arbeitsplatzthemen wie Vertrauen in die Führungskräfte, Identifikation mit dem Unternehmen, berufliche Entwicklungsmöglichkeiten, Vergütung, Gesundheitsförderung und Work-Life-Balance. Zudem wurde die Qualität der Maßnahmen und Angebote der Personalarbeit im Unternehmen bewertet. </w:t>
      </w:r>
    </w:p>
    <w:p w14:paraId="70426D82" w14:textId="77777777" w:rsidR="00D16B00" w:rsidRPr="00BC277F" w:rsidRDefault="00D16B00" w:rsidP="00D16B00">
      <w:pPr>
        <w:pStyle w:val="Textkrper"/>
        <w:spacing w:line="312" w:lineRule="auto"/>
        <w:ind w:right="-57"/>
        <w:rPr>
          <w:rFonts w:ascii="Helvetica" w:hAnsi="Helvetica"/>
          <w:b w:val="0"/>
          <w:color w:val="auto"/>
          <w:sz w:val="20"/>
        </w:rPr>
      </w:pPr>
    </w:p>
    <w:p w14:paraId="032E1EFC" w14:textId="030431B7" w:rsidR="00A07999" w:rsidRDefault="00D16B00" w:rsidP="00A07999">
      <w:pPr>
        <w:pStyle w:val="Textkrper"/>
        <w:spacing w:line="312" w:lineRule="auto"/>
        <w:ind w:right="-57"/>
        <w:rPr>
          <w:rFonts w:ascii="Helvetica" w:hAnsi="Helvetica"/>
          <w:b w:val="0"/>
          <w:color w:val="auto"/>
          <w:sz w:val="20"/>
        </w:rPr>
      </w:pPr>
      <w:r w:rsidRPr="00BC277F">
        <w:rPr>
          <w:rFonts w:ascii="Helvetica" w:hAnsi="Helvetica"/>
          <w:b w:val="0"/>
          <w:color w:val="auto"/>
          <w:sz w:val="20"/>
        </w:rPr>
        <w:t xml:space="preserve">Unternehmen aller Größen und Branchen </w:t>
      </w:r>
      <w:r w:rsidR="006F68C4">
        <w:rPr>
          <w:rFonts w:ascii="Helvetica" w:hAnsi="Helvetica"/>
          <w:b w:val="0"/>
          <w:color w:val="auto"/>
          <w:sz w:val="20"/>
        </w:rPr>
        <w:t>haben</w:t>
      </w:r>
      <w:r w:rsidRPr="00BC277F">
        <w:rPr>
          <w:rFonts w:ascii="Helvetica" w:hAnsi="Helvetica"/>
          <w:b w:val="0"/>
          <w:color w:val="auto"/>
          <w:sz w:val="20"/>
        </w:rPr>
        <w:t xml:space="preserve"> an der Untersuchung der Qualität und Attraktivität der Arbeitsplatzkultur teil</w:t>
      </w:r>
      <w:r w:rsidR="006F68C4">
        <w:rPr>
          <w:rFonts w:ascii="Helvetica" w:hAnsi="Helvetica"/>
          <w:b w:val="0"/>
          <w:color w:val="auto"/>
          <w:sz w:val="20"/>
        </w:rPr>
        <w:t>genommen</w:t>
      </w:r>
      <w:r w:rsidRPr="00BC277F">
        <w:rPr>
          <w:rFonts w:ascii="Helvetica" w:hAnsi="Helvetica"/>
          <w:b w:val="0"/>
          <w:color w:val="auto"/>
          <w:sz w:val="20"/>
        </w:rPr>
        <w:t xml:space="preserve"> und stellten sich einer freiwilligen Prüfung durch das unabhängige Great Place to Work</w:t>
      </w:r>
      <w:r w:rsidRPr="00BC277F">
        <w:rPr>
          <w:rFonts w:ascii="Helvetica" w:hAnsi="Helvetica"/>
          <w:b w:val="0"/>
          <w:color w:val="auto"/>
          <w:sz w:val="20"/>
          <w:vertAlign w:val="superscript"/>
        </w:rPr>
        <w:t>®</w:t>
      </w:r>
      <w:r w:rsidRPr="00BC277F">
        <w:rPr>
          <w:rFonts w:ascii="Helvetica" w:hAnsi="Helvetica"/>
          <w:b w:val="0"/>
          <w:color w:val="auto"/>
          <w:sz w:val="20"/>
        </w:rPr>
        <w:t xml:space="preserve"> Institut. Partner des seit 2015 jährlich durchgeführten Landeswettbewerbs „Beste A</w:t>
      </w:r>
      <w:r w:rsidRPr="00BC277F">
        <w:rPr>
          <w:rFonts w:ascii="Helvetica" w:hAnsi="Helvetica"/>
          <w:b w:val="0"/>
          <w:color w:val="auto"/>
          <w:sz w:val="20"/>
        </w:rPr>
        <w:t>r</w:t>
      </w:r>
      <w:r w:rsidRPr="00BC277F">
        <w:rPr>
          <w:rFonts w:ascii="Helvetica" w:hAnsi="Helvetica"/>
          <w:b w:val="0"/>
          <w:color w:val="auto"/>
          <w:sz w:val="20"/>
        </w:rPr>
        <w:t>beitgeber in Baden-Württemberg“ sind der Bundesverband mittelständische Wirtschaft (BVMW), der Demographie Netzwerk e.V. (ddn) sowie die „Wir</w:t>
      </w:r>
      <w:r w:rsidRPr="00BC277F">
        <w:rPr>
          <w:rFonts w:ascii="Helvetica" w:hAnsi="Helvetica"/>
          <w:b w:val="0"/>
          <w:color w:val="auto"/>
          <w:sz w:val="20"/>
        </w:rPr>
        <w:t>t</w:t>
      </w:r>
      <w:r w:rsidRPr="00BC277F">
        <w:rPr>
          <w:rFonts w:ascii="Helvetica" w:hAnsi="Helvetica"/>
          <w:b w:val="0"/>
          <w:color w:val="auto"/>
          <w:sz w:val="20"/>
        </w:rPr>
        <w:t>schaftswoche“ und das „Handelsblatt“ als Medienpartner. Dachwettbewerb ist der bundesweite Great Place to Work</w:t>
      </w:r>
      <w:r w:rsidRPr="00BC277F">
        <w:rPr>
          <w:rFonts w:ascii="Helvetica" w:hAnsi="Helvetica"/>
          <w:b w:val="0"/>
          <w:color w:val="auto"/>
          <w:sz w:val="20"/>
          <w:vertAlign w:val="superscript"/>
        </w:rPr>
        <w:t>®</w:t>
      </w:r>
      <w:r w:rsidRPr="00BC277F">
        <w:rPr>
          <w:rFonts w:ascii="Helvetica" w:hAnsi="Helvetica"/>
          <w:b w:val="0"/>
          <w:color w:val="auto"/>
          <w:sz w:val="20"/>
        </w:rPr>
        <w:t xml:space="preserve"> Wettbewerb „Deutschlands Beste A</w:t>
      </w:r>
      <w:r w:rsidRPr="00BC277F">
        <w:rPr>
          <w:rFonts w:ascii="Helvetica" w:hAnsi="Helvetica"/>
          <w:b w:val="0"/>
          <w:color w:val="auto"/>
          <w:sz w:val="20"/>
        </w:rPr>
        <w:t>r</w:t>
      </w:r>
      <w:r w:rsidRPr="00BC277F">
        <w:rPr>
          <w:rFonts w:ascii="Helvetica" w:hAnsi="Helvetica"/>
          <w:b w:val="0"/>
          <w:color w:val="auto"/>
          <w:sz w:val="20"/>
        </w:rPr>
        <w:t>beitgeber“ (jährlich seit 2002</w:t>
      </w:r>
      <w:r w:rsidRPr="00A07999">
        <w:rPr>
          <w:rFonts w:ascii="Helvetica" w:hAnsi="Helvetica"/>
          <w:b w:val="0"/>
          <w:color w:val="auto"/>
          <w:sz w:val="20"/>
        </w:rPr>
        <w:t>).</w:t>
      </w:r>
      <w:r w:rsidR="00A07999" w:rsidRPr="00A07999">
        <w:rPr>
          <w:rFonts w:ascii="Helvetica" w:hAnsi="Helvetica"/>
          <w:b w:val="0"/>
          <w:color w:val="auto"/>
          <w:sz w:val="20"/>
        </w:rPr>
        <w:t xml:space="preserve"> „Die Auszeichnung steht für ein glaubwürdiges Management, das fair und respektvoll</w:t>
      </w:r>
      <w:r w:rsidR="00A07999">
        <w:rPr>
          <w:rFonts w:ascii="Helvetica" w:hAnsi="Helvetica"/>
          <w:b w:val="0"/>
          <w:color w:val="auto"/>
          <w:sz w:val="20"/>
        </w:rPr>
        <w:t xml:space="preserve"> </w:t>
      </w:r>
      <w:r w:rsidR="00A07999" w:rsidRPr="00A07999">
        <w:rPr>
          <w:rFonts w:ascii="Helvetica" w:hAnsi="Helvetica"/>
          <w:b w:val="0"/>
          <w:color w:val="auto"/>
          <w:sz w:val="20"/>
        </w:rPr>
        <w:t xml:space="preserve">mit den Mitarbeitern zusammenarbeitet, für eine hohe Identifikation der Beschäftigten und für einen starken Teamgeist“, </w:t>
      </w:r>
      <w:r w:rsidR="00A07999" w:rsidRPr="00A07999">
        <w:rPr>
          <w:rFonts w:ascii="Helvetica" w:hAnsi="Helvetica"/>
          <w:b w:val="0"/>
          <w:color w:val="auto"/>
          <w:sz w:val="20"/>
        </w:rPr>
        <w:lastRenderedPageBreak/>
        <w:t>sagte Andreas Schubert, Geschäftsführer beim Great Place to Work</w:t>
      </w:r>
      <w:r w:rsidR="00A07999" w:rsidRPr="006F68C4">
        <w:rPr>
          <w:rFonts w:ascii="Helvetica" w:hAnsi="Helvetica"/>
          <w:b w:val="0"/>
          <w:bCs w:val="0"/>
          <w:color w:val="auto"/>
          <w:sz w:val="20"/>
          <w:szCs w:val="20"/>
          <w:vertAlign w:val="superscript"/>
        </w:rPr>
        <w:t>®</w:t>
      </w:r>
      <w:r w:rsidR="00A07999" w:rsidRPr="00A07999">
        <w:rPr>
          <w:rFonts w:ascii="Helvetica" w:hAnsi="Helvetica"/>
          <w:b w:val="0"/>
          <w:color w:val="auto"/>
          <w:sz w:val="20"/>
        </w:rPr>
        <w:t xml:space="preserve"> Deutsc</w:t>
      </w:r>
      <w:r w:rsidR="00A07999" w:rsidRPr="00A07999">
        <w:rPr>
          <w:rFonts w:ascii="Helvetica" w:hAnsi="Helvetica"/>
          <w:b w:val="0"/>
          <w:color w:val="auto"/>
          <w:sz w:val="20"/>
        </w:rPr>
        <w:t>h</w:t>
      </w:r>
      <w:r w:rsidR="00A07999" w:rsidRPr="00A07999">
        <w:rPr>
          <w:rFonts w:ascii="Helvetica" w:hAnsi="Helvetica"/>
          <w:b w:val="0"/>
          <w:color w:val="auto"/>
          <w:sz w:val="20"/>
        </w:rPr>
        <w:t>land, anlässlich der Preisverleihung.</w:t>
      </w:r>
    </w:p>
    <w:p w14:paraId="600DB987" w14:textId="77777777" w:rsidR="00074459" w:rsidRDefault="00074459" w:rsidP="00A07999">
      <w:pPr>
        <w:pStyle w:val="Textkrper"/>
        <w:spacing w:line="312" w:lineRule="auto"/>
        <w:ind w:right="-57"/>
        <w:rPr>
          <w:rFonts w:ascii="Helvetica" w:hAnsi="Helvetica"/>
          <w:b w:val="0"/>
          <w:color w:val="auto"/>
          <w:sz w:val="20"/>
        </w:rPr>
      </w:pPr>
    </w:p>
    <w:p w14:paraId="765A68AC" w14:textId="77777777" w:rsidR="00074459" w:rsidRPr="00074459" w:rsidRDefault="00074459" w:rsidP="00074459">
      <w:pPr>
        <w:pStyle w:val="Textkrper"/>
        <w:spacing w:line="312" w:lineRule="auto"/>
        <w:ind w:right="-57"/>
        <w:rPr>
          <w:rFonts w:ascii="Helvetica" w:hAnsi="Helvetica"/>
          <w:sz w:val="20"/>
          <w:lang w:val="en-US"/>
        </w:rPr>
      </w:pPr>
      <w:r w:rsidRPr="00074459">
        <w:rPr>
          <w:rFonts w:ascii="Helvetica" w:hAnsi="Helvetica"/>
          <w:sz w:val="20"/>
          <w:lang w:val="en-US"/>
        </w:rPr>
        <w:t>Über Great Place to Work</w:t>
      </w:r>
      <w:r w:rsidRPr="00074459">
        <w:rPr>
          <w:rFonts w:ascii="Helvetica" w:hAnsi="Helvetica"/>
          <w:sz w:val="20"/>
          <w:vertAlign w:val="superscript"/>
          <w:lang w:val="en-US"/>
        </w:rPr>
        <w:t xml:space="preserve">® </w:t>
      </w:r>
    </w:p>
    <w:p w14:paraId="79B3124E" w14:textId="77777777" w:rsidR="00074459" w:rsidRPr="00074459" w:rsidRDefault="00074459" w:rsidP="00074459">
      <w:pPr>
        <w:pStyle w:val="Textkrper"/>
        <w:spacing w:line="312" w:lineRule="auto"/>
        <w:ind w:right="-57"/>
        <w:rPr>
          <w:rFonts w:ascii="Helvetica" w:hAnsi="Helvetica"/>
          <w:b w:val="0"/>
          <w:sz w:val="20"/>
        </w:rPr>
      </w:pPr>
      <w:r w:rsidRPr="00074459">
        <w:rPr>
          <w:rFonts w:ascii="Helvetica" w:hAnsi="Helvetica"/>
          <w:b w:val="0"/>
          <w:sz w:val="20"/>
        </w:rPr>
        <w:t>Great Place to Work</w:t>
      </w:r>
      <w:r w:rsidRPr="00074459">
        <w:rPr>
          <w:rFonts w:ascii="Helvetica" w:hAnsi="Helvetica"/>
          <w:b w:val="0"/>
          <w:sz w:val="20"/>
          <w:vertAlign w:val="superscript"/>
        </w:rPr>
        <w:t>®</w:t>
      </w:r>
      <w:r w:rsidRPr="00074459">
        <w:rPr>
          <w:rFonts w:ascii="Helvetica" w:hAnsi="Helvetica"/>
          <w:b w:val="0"/>
          <w:sz w:val="20"/>
        </w:rPr>
        <w:t xml:space="preserve"> ist ein international tätiges Forschungs- und Beratung</w:t>
      </w:r>
      <w:r w:rsidRPr="00074459">
        <w:rPr>
          <w:rFonts w:ascii="Helvetica" w:hAnsi="Helvetica"/>
          <w:b w:val="0"/>
          <w:sz w:val="20"/>
        </w:rPr>
        <w:t>s</w:t>
      </w:r>
      <w:r w:rsidRPr="00074459">
        <w:rPr>
          <w:rFonts w:ascii="Helvetica" w:hAnsi="Helvetica"/>
          <w:b w:val="0"/>
          <w:sz w:val="20"/>
        </w:rPr>
        <w:t>netzwerk, das Unternehmen in rund 50 Ländern weltweit bei der Gestaltung einer mitarbeiterorientierten Unternehmenskultur unterstützt. Im Mittelpunkt steht dabei der Aufbau von Vertrauen, Begeisterung und Teamgeist.</w:t>
      </w:r>
    </w:p>
    <w:p w14:paraId="65D22EC6" w14:textId="77777777" w:rsidR="00074459" w:rsidRPr="00074459" w:rsidRDefault="00074459" w:rsidP="00074459">
      <w:pPr>
        <w:pStyle w:val="Textkrper"/>
        <w:spacing w:line="312" w:lineRule="auto"/>
        <w:ind w:right="-57"/>
        <w:rPr>
          <w:rFonts w:ascii="Helvetica" w:hAnsi="Helvetica"/>
          <w:b w:val="0"/>
          <w:sz w:val="20"/>
        </w:rPr>
      </w:pPr>
      <w:r w:rsidRPr="00074459">
        <w:rPr>
          <w:rFonts w:ascii="Helvetica" w:hAnsi="Helvetica"/>
          <w:b w:val="0"/>
          <w:sz w:val="20"/>
        </w:rPr>
        <w:t>Neben unternehmensspezifischen Analyse- und Beratungsangeboten zur Ve</w:t>
      </w:r>
      <w:r w:rsidRPr="00074459">
        <w:rPr>
          <w:rFonts w:ascii="Helvetica" w:hAnsi="Helvetica"/>
          <w:b w:val="0"/>
          <w:sz w:val="20"/>
        </w:rPr>
        <w:t>r</w:t>
      </w:r>
      <w:r w:rsidRPr="00074459">
        <w:rPr>
          <w:rFonts w:ascii="Helvetica" w:hAnsi="Helvetica"/>
          <w:b w:val="0"/>
          <w:sz w:val="20"/>
        </w:rPr>
        <w:t>besserung der Arbeitsplatzqualität und Arbeitgeberattraktivität, ermittelt das Institut im Rahmen überregionaler, regionaler und branchenspezifischer A</w:t>
      </w:r>
      <w:r w:rsidRPr="00074459">
        <w:rPr>
          <w:rFonts w:ascii="Helvetica" w:hAnsi="Helvetica"/>
          <w:b w:val="0"/>
          <w:sz w:val="20"/>
        </w:rPr>
        <w:t>r</w:t>
      </w:r>
      <w:r w:rsidRPr="00074459">
        <w:rPr>
          <w:rFonts w:ascii="Helvetica" w:hAnsi="Helvetica"/>
          <w:b w:val="0"/>
          <w:sz w:val="20"/>
        </w:rPr>
        <w:t>beitgeberwettbewerbe und in Zusammenarbeit mit namhaften Partnern rege</w:t>
      </w:r>
      <w:r w:rsidRPr="00074459">
        <w:rPr>
          <w:rFonts w:ascii="Helvetica" w:hAnsi="Helvetica"/>
          <w:b w:val="0"/>
          <w:sz w:val="20"/>
        </w:rPr>
        <w:t>l</w:t>
      </w:r>
      <w:r w:rsidRPr="00074459">
        <w:rPr>
          <w:rFonts w:ascii="Helvetica" w:hAnsi="Helvetica"/>
          <w:b w:val="0"/>
          <w:sz w:val="20"/>
        </w:rPr>
        <w:t xml:space="preserve">mäßig sehr gute Arbeitgeber und stellt diese der Öffentlichkeit vor. </w:t>
      </w:r>
    </w:p>
    <w:p w14:paraId="4B594642" w14:textId="77777777" w:rsidR="00074459" w:rsidRPr="00074459" w:rsidRDefault="00074459" w:rsidP="00074459">
      <w:pPr>
        <w:pStyle w:val="Textkrper"/>
        <w:spacing w:line="312" w:lineRule="auto"/>
        <w:ind w:right="-57"/>
        <w:rPr>
          <w:rFonts w:ascii="Helvetica" w:hAnsi="Helvetica"/>
          <w:b w:val="0"/>
          <w:sz w:val="20"/>
        </w:rPr>
      </w:pPr>
    </w:p>
    <w:p w14:paraId="3AE93422" w14:textId="77777777" w:rsidR="00074459" w:rsidRPr="00074459" w:rsidRDefault="00074459" w:rsidP="00074459">
      <w:pPr>
        <w:pStyle w:val="Textkrper"/>
        <w:spacing w:line="312" w:lineRule="auto"/>
        <w:ind w:right="-57"/>
        <w:rPr>
          <w:rFonts w:ascii="Helvetica" w:hAnsi="Helvetica"/>
          <w:b w:val="0"/>
          <w:sz w:val="20"/>
        </w:rPr>
      </w:pPr>
      <w:r w:rsidRPr="00074459">
        <w:rPr>
          <w:rFonts w:ascii="Helvetica" w:hAnsi="Helvetica"/>
          <w:b w:val="0"/>
          <w:sz w:val="20"/>
        </w:rPr>
        <w:t>Das deutsche Great Place to Work Institut wurde 2002 gegründet und beschä</w:t>
      </w:r>
      <w:r w:rsidRPr="00074459">
        <w:rPr>
          <w:rFonts w:ascii="Helvetica" w:hAnsi="Helvetica"/>
          <w:b w:val="0"/>
          <w:sz w:val="20"/>
        </w:rPr>
        <w:t>f</w:t>
      </w:r>
      <w:r w:rsidRPr="00074459">
        <w:rPr>
          <w:rFonts w:ascii="Helvetica" w:hAnsi="Helvetica"/>
          <w:b w:val="0"/>
          <w:sz w:val="20"/>
        </w:rPr>
        <w:t xml:space="preserve">tigt am Standort Köln rund 80 Mitarbeiter. Weitere Informationen: </w:t>
      </w:r>
      <w:hyperlink r:id="rId9" w:history="1">
        <w:r w:rsidRPr="00074459">
          <w:rPr>
            <w:rStyle w:val="Link"/>
            <w:rFonts w:ascii="Helvetica" w:hAnsi="Helvetica" w:cs="Times"/>
            <w:b w:val="0"/>
            <w:color w:val="auto"/>
            <w:sz w:val="20"/>
          </w:rPr>
          <w:t>www.greatplacetowork.de</w:t>
        </w:r>
      </w:hyperlink>
      <w:r w:rsidRPr="00074459">
        <w:rPr>
          <w:rFonts w:ascii="Helvetica" w:hAnsi="Helvetica"/>
          <w:b w:val="0"/>
          <w:color w:val="auto"/>
          <w:sz w:val="20"/>
        </w:rPr>
        <w:t xml:space="preserve"> – </w:t>
      </w:r>
      <w:hyperlink r:id="rId10" w:history="1">
        <w:r w:rsidRPr="00074459">
          <w:rPr>
            <w:rStyle w:val="Link"/>
            <w:rFonts w:ascii="Helvetica" w:hAnsi="Helvetica" w:cs="Times"/>
            <w:b w:val="0"/>
            <w:color w:val="auto"/>
            <w:sz w:val="20"/>
          </w:rPr>
          <w:t>www.greatplacetowork.com</w:t>
        </w:r>
      </w:hyperlink>
    </w:p>
    <w:p w14:paraId="05548CB9" w14:textId="77777777" w:rsidR="00F96452" w:rsidRDefault="00F96452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14F4D55A" w14:textId="4F1AE73F" w:rsidR="004D01EF" w:rsidRDefault="00E02F31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11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(Suchbegriff „</w:t>
      </w:r>
      <w:r w:rsidR="00D56D4D">
        <w:rPr>
          <w:rFonts w:ascii="Helvetica" w:hAnsi="Helvetica"/>
          <w:b w:val="0"/>
          <w:sz w:val="20"/>
        </w:rPr>
        <w:t>Santis</w:t>
      </w:r>
      <w:r w:rsidR="0074241D">
        <w:rPr>
          <w:rFonts w:ascii="Helvetica" w:hAnsi="Helvetica"/>
          <w:b w:val="0"/>
          <w:sz w:val="20"/>
        </w:rPr>
        <w:t>-</w:t>
      </w:r>
      <w:r w:rsidR="00A07999">
        <w:rPr>
          <w:rFonts w:ascii="Helvetica" w:hAnsi="Helvetica"/>
          <w:b w:val="0"/>
          <w:sz w:val="20"/>
        </w:rPr>
        <w:t>G</w:t>
      </w:r>
      <w:r w:rsidR="004B2449">
        <w:rPr>
          <w:rFonts w:ascii="Helvetica" w:hAnsi="Helvetica"/>
          <w:b w:val="0"/>
          <w:sz w:val="20"/>
        </w:rPr>
        <w:t>PTW</w:t>
      </w:r>
      <w:r w:rsidRPr="00E02F31">
        <w:rPr>
          <w:rFonts w:ascii="Helvetica" w:hAnsi="Helvetica"/>
          <w:b w:val="0"/>
          <w:sz w:val="20"/>
        </w:rPr>
        <w:t xml:space="preserve">“). </w:t>
      </w:r>
    </w:p>
    <w:p w14:paraId="0FA99260" w14:textId="54836086" w:rsidR="004D01EF" w:rsidRDefault="00834BA3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noProof/>
          <w:sz w:val="20"/>
        </w:rPr>
        <w:drawing>
          <wp:inline distT="0" distB="0" distL="0" distR="0" wp14:anchorId="1E41CF60" wp14:editId="3A6F224B">
            <wp:extent cx="2329000" cy="1169035"/>
            <wp:effectExtent l="0" t="0" r="8255" b="0"/>
            <wp:docPr id="1" name="Bild 1" descr="PNR Kunden:Kunden L-S:SAN.KDaten:SAN.PR:02 Beste Arbeitgeber:Bilder:BABAWÜ_2017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SAN.KDaten:SAN.PR:02 Beste Arbeitgeber:Bilder:BABAWÜ_2017_RGB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78" cy="1169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b w:val="0"/>
          <w:sz w:val="20"/>
        </w:rPr>
        <w:t xml:space="preserve"> </w:t>
      </w:r>
      <w:r>
        <w:rPr>
          <w:rFonts w:ascii="Helvetica" w:hAnsi="Helvetica"/>
          <w:b w:val="0"/>
          <w:noProof/>
          <w:sz w:val="20"/>
        </w:rPr>
        <w:drawing>
          <wp:inline distT="0" distB="0" distL="0" distR="0" wp14:anchorId="019B0259" wp14:editId="30A4028E">
            <wp:extent cx="1829435" cy="1225329"/>
            <wp:effectExtent l="0" t="0" r="0" b="0"/>
            <wp:docPr id="3" name="Bild 3" descr="PNR Kunden:Kunden L-S:SAN.KDaten:SAN.PR:02 Beste Arbeitgeber:Bilder:Übersicht GPTW-Dimension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SAN.KDaten:SAN.PR:02 Beste Arbeitgeber:Bilder:Übersicht GPTW-Dimensione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435" cy="1225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6FA52" w14:textId="49DC81B3" w:rsidR="00DB28AE" w:rsidRPr="006C77A6" w:rsidRDefault="00DB28AE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091"/>
      </w:tblGrid>
      <w:tr w:rsidR="00AF507E" w:rsidRPr="00A878FE" w14:paraId="5A2B4ECE" w14:textId="77777777" w:rsidTr="0057010F">
        <w:tc>
          <w:tcPr>
            <w:tcW w:w="4323" w:type="dxa"/>
          </w:tcPr>
          <w:bookmarkEnd w:id="1"/>
          <w:bookmarkEnd w:id="2"/>
          <w:bookmarkEnd w:id="3"/>
          <w:bookmarkEnd w:id="4"/>
          <w:bookmarkEnd w:id="5"/>
          <w:p w14:paraId="7DFF0250" w14:textId="77777777" w:rsidR="00AF507E" w:rsidRDefault="00AF507E" w:rsidP="0057010F">
            <w:pPr>
              <w:tabs>
                <w:tab w:val="left" w:pos="3686"/>
              </w:tabs>
              <w:spacing w:line="264" w:lineRule="auto"/>
              <w:ind w:right="-335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4D025E58" w14:textId="317C7924" w:rsidR="005164A1" w:rsidRDefault="00CB7A15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SANTIS</w:t>
            </w:r>
            <w:r w:rsidR="005164A1">
              <w:rPr>
                <w:rFonts w:ascii="Helvetica" w:hAnsi="Helvetica" w:cs="Helvetica"/>
                <w:sz w:val="18"/>
              </w:rPr>
              <w:br/>
            </w:r>
            <w:r w:rsidR="00FB197F" w:rsidRPr="00FB197F">
              <w:rPr>
                <w:rFonts w:ascii="Helvetica" w:hAnsi="Helvetica" w:cs="Helvetica"/>
                <w:sz w:val="18"/>
              </w:rPr>
              <w:t>Im Auftrag von AstraZeneca</w:t>
            </w:r>
            <w:r w:rsidR="00AF507E">
              <w:rPr>
                <w:sz w:val="18"/>
              </w:rPr>
              <w:br/>
            </w:r>
            <w:r w:rsidR="005164A1" w:rsidRPr="005164A1">
              <w:rPr>
                <w:rFonts w:ascii="Helvetica" w:hAnsi="Helvetica" w:cs="Helvetica"/>
                <w:sz w:val="18"/>
              </w:rPr>
              <w:t xml:space="preserve">Ina Fritz </w:t>
            </w:r>
          </w:p>
          <w:p w14:paraId="3B08B22C" w14:textId="379B5ED4" w:rsidR="00AF507E" w:rsidRDefault="005164A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 w:rsidRPr="005164A1">
              <w:rPr>
                <w:rFonts w:ascii="Helvetica" w:hAnsi="Helvetica" w:cs="Helvetica"/>
                <w:sz w:val="18"/>
              </w:rPr>
              <w:t>Leverkusenstr. 54 </w:t>
            </w:r>
            <w:r>
              <w:rPr>
                <w:rFonts w:ascii="Helvetica" w:hAnsi="Helvetica" w:cs="Helvetica"/>
                <w:sz w:val="18"/>
              </w:rPr>
              <w:t xml:space="preserve"> – </w:t>
            </w:r>
            <w:r w:rsidRPr="005164A1">
              <w:rPr>
                <w:rFonts w:ascii="Helvetica" w:hAnsi="Helvetica" w:cs="Helvetica"/>
                <w:sz w:val="18"/>
              </w:rPr>
              <w:t>22761 Hamburg</w:t>
            </w:r>
            <w:r w:rsidR="00AF507E">
              <w:rPr>
                <w:sz w:val="18"/>
              </w:rPr>
              <w:br/>
            </w:r>
            <w:r w:rsidR="00AF507E">
              <w:rPr>
                <w:rFonts w:ascii="Helvetica" w:hAnsi="Helvetica" w:cs="Helvetica"/>
                <w:sz w:val="18"/>
              </w:rPr>
              <w:t xml:space="preserve">Tel.: </w:t>
            </w:r>
            <w:r w:rsidR="00276561" w:rsidRPr="00276561">
              <w:rPr>
                <w:rFonts w:ascii="Helvetica" w:hAnsi="Helvetica" w:cs="Helvetica"/>
                <w:sz w:val="18"/>
              </w:rPr>
              <w:t xml:space="preserve">+49 40-8538997-16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 w:rsidR="00AF507E">
              <w:rPr>
                <w:rFonts w:ascii="Helvetica" w:hAnsi="Helvetica" w:cs="Helvetica"/>
                <w:sz w:val="18"/>
              </w:rPr>
              <w:t xml:space="preserve"> Fax: </w:t>
            </w:r>
            <w:r w:rsidR="00276561" w:rsidRPr="00276561">
              <w:rPr>
                <w:rFonts w:ascii="Helvetica" w:hAnsi="Helvetica" w:cs="Helvetica"/>
                <w:sz w:val="18"/>
              </w:rPr>
              <w:t>+49 40-8538997-11</w:t>
            </w:r>
          </w:p>
          <w:p w14:paraId="57A811C8" w14:textId="01609EC1" w:rsidR="00AF507E" w:rsidRPr="00276561" w:rsidRDefault="0027656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b/>
                <w:bCs/>
                <w:color w:val="auto"/>
              </w:rPr>
            </w:pPr>
            <w:r w:rsidRPr="00276561">
              <w:rPr>
                <w:rFonts w:ascii="Helvetica" w:hAnsi="Helvetica" w:cs="Helvetica"/>
                <w:color w:val="auto"/>
                <w:sz w:val="18"/>
              </w:rPr>
              <w:t>ina.fritz@santis.de</w:t>
            </w:r>
            <w:r w:rsidR="00AF507E" w:rsidRPr="00276561">
              <w:rPr>
                <w:rFonts w:ascii="Helvetica" w:hAnsi="Helvetica" w:cs="Helvetica"/>
                <w:color w:val="auto"/>
                <w:sz w:val="18"/>
              </w:rPr>
              <w:t xml:space="preserve"> – </w:t>
            </w:r>
            <w:hyperlink r:id="rId14" w:history="1">
              <w:r w:rsidRPr="00276561">
                <w:rPr>
                  <w:rStyle w:val="Link"/>
                  <w:rFonts w:ascii="Helvetica" w:hAnsi="Helvetica" w:cs="Helvetica"/>
                  <w:color w:val="auto"/>
                  <w:sz w:val="18"/>
                  <w:u w:val="none"/>
                </w:rPr>
                <w:t>www.santis.de</w:t>
              </w:r>
            </w:hyperlink>
            <w:r w:rsidRPr="00276561">
              <w:rPr>
                <w:rFonts w:ascii="Helvetica" w:hAnsi="Helvetica" w:cs="Helvetica"/>
                <w:color w:val="auto"/>
                <w:sz w:val="18"/>
              </w:rPr>
              <w:t xml:space="preserve"> </w:t>
            </w:r>
          </w:p>
        </w:tc>
        <w:tc>
          <w:tcPr>
            <w:tcW w:w="5091" w:type="dxa"/>
          </w:tcPr>
          <w:p w14:paraId="65BF10A7" w14:textId="77777777" w:rsidR="00AF507E" w:rsidRDefault="00AF507E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4655B364" w:rsidR="00AF507E" w:rsidRDefault="00AF507E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Press’n’Relations GmbH</w:t>
            </w:r>
          </w:p>
          <w:p w14:paraId="60CFEC9A" w14:textId="23B4BD1E" w:rsidR="0057010F" w:rsidRDefault="0057010F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Vanessa Klein</w:t>
            </w:r>
          </w:p>
          <w:p w14:paraId="7B29A38C" w14:textId="77777777" w:rsidR="00AF507E" w:rsidRPr="001F4867" w:rsidRDefault="00AF507E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7742FAB" w14:textId="13A04A50" w:rsidR="00AF507E" w:rsidRPr="001F4867" w:rsidRDefault="001D62E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11A19639" w:rsidR="00AF507E" w:rsidRPr="001F4867" w:rsidRDefault="001D62E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vk</w:t>
            </w:r>
            <w:r w:rsidR="00B23E7A">
              <w:rPr>
                <w:rFonts w:ascii="Helvetica" w:hAnsi="Helvetica" w:cs="Helvetica"/>
                <w:sz w:val="18"/>
                <w:lang w:val="it-IT"/>
              </w:rPr>
              <w:t>@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2903FEDC" w:rsidR="009C309C" w:rsidRPr="000A2C81" w:rsidRDefault="00276561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0A2C81">
        <w:rPr>
          <w:rFonts w:ascii="Helvetica" w:hAnsi="Helvetica"/>
          <w:b/>
          <w:color w:val="000000"/>
          <w:sz w:val="18"/>
        </w:rPr>
        <w:t xml:space="preserve">Über </w:t>
      </w:r>
      <w:r w:rsidR="00CB7A15" w:rsidRPr="000A2C81">
        <w:rPr>
          <w:rFonts w:ascii="Helvetica" w:hAnsi="Helvetica"/>
          <w:b/>
          <w:color w:val="000000"/>
          <w:sz w:val="18"/>
        </w:rPr>
        <w:t>SANTIS</w:t>
      </w:r>
    </w:p>
    <w:p w14:paraId="501E267C" w14:textId="1033D609" w:rsidR="002B1E9F" w:rsidRPr="004C4802" w:rsidRDefault="0002409C" w:rsidP="001D7873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0A2C81">
        <w:rPr>
          <w:rFonts w:ascii="Helvetica" w:hAnsi="Helvetica" w:cs="Helvetica"/>
          <w:sz w:val="18"/>
        </w:rPr>
        <w:t xml:space="preserve">Die </w:t>
      </w:r>
      <w:r w:rsidR="006C2010" w:rsidRPr="000A2C81">
        <w:rPr>
          <w:rFonts w:ascii="Helvetica" w:hAnsi="Helvetica" w:cs="Helvetica"/>
          <w:sz w:val="18"/>
        </w:rPr>
        <w:t xml:space="preserve">2012 gegründete </w:t>
      </w:r>
      <w:r w:rsidR="00CB7A15" w:rsidRPr="000A2C81">
        <w:rPr>
          <w:rFonts w:ascii="Helvetica" w:hAnsi="Helvetica" w:cs="Helvetica"/>
          <w:sz w:val="18"/>
        </w:rPr>
        <w:t>SANTIS</w:t>
      </w:r>
      <w:r w:rsidRPr="000A2C81">
        <w:rPr>
          <w:rFonts w:ascii="Helvetica" w:hAnsi="Helvetica" w:cs="Helvetica"/>
          <w:sz w:val="18"/>
        </w:rPr>
        <w:t xml:space="preserve"> GmbH</w:t>
      </w:r>
      <w:r w:rsidR="00573D4E" w:rsidRPr="000A2C81">
        <w:rPr>
          <w:rFonts w:ascii="Helvetica" w:hAnsi="Helvetica" w:cs="Helvetica"/>
          <w:sz w:val="18"/>
        </w:rPr>
        <w:t xml:space="preserve"> mit Standorten in Hamburg und Ulm </w:t>
      </w:r>
      <w:r w:rsidRPr="000A2C81">
        <w:rPr>
          <w:rFonts w:ascii="Helvetica" w:hAnsi="Helvetica" w:cs="Helvetica"/>
          <w:sz w:val="18"/>
        </w:rPr>
        <w:t xml:space="preserve">bespricht </w:t>
      </w:r>
      <w:r w:rsidR="00A113B5" w:rsidRPr="000A2C81">
        <w:rPr>
          <w:rFonts w:ascii="Helvetica" w:hAnsi="Helvetica" w:cs="Helvetica"/>
          <w:sz w:val="18"/>
        </w:rPr>
        <w:t xml:space="preserve">als Pharmavertriebsunternehmen </w:t>
      </w:r>
      <w:r w:rsidRPr="000A2C81">
        <w:rPr>
          <w:rFonts w:ascii="Helvetica" w:hAnsi="Helvetica" w:cs="Helvetica"/>
          <w:sz w:val="18"/>
        </w:rPr>
        <w:t>Produk</w:t>
      </w:r>
      <w:r w:rsidR="00E42013" w:rsidRPr="000A2C81">
        <w:rPr>
          <w:rFonts w:ascii="Helvetica" w:hAnsi="Helvetica" w:cs="Helvetica"/>
          <w:sz w:val="18"/>
        </w:rPr>
        <w:t xml:space="preserve">te von AstraZeneca Deutschland – </w:t>
      </w:r>
      <w:r w:rsidRPr="000A2C81">
        <w:rPr>
          <w:rFonts w:ascii="Helvetica" w:hAnsi="Helvetica" w:cs="Helvetica"/>
          <w:sz w:val="18"/>
        </w:rPr>
        <w:t xml:space="preserve">einem der </w:t>
      </w:r>
      <w:r w:rsidR="007F42DB" w:rsidRPr="000A2C81">
        <w:rPr>
          <w:rFonts w:ascii="Helvetica" w:hAnsi="Helvetica" w:cs="Helvetica"/>
          <w:sz w:val="18"/>
        </w:rPr>
        <w:t>wel</w:t>
      </w:r>
      <w:r w:rsidR="007F42DB" w:rsidRPr="000A2C81">
        <w:rPr>
          <w:rFonts w:ascii="Helvetica" w:hAnsi="Helvetica" w:cs="Helvetica"/>
          <w:sz w:val="18"/>
        </w:rPr>
        <w:t>t</w:t>
      </w:r>
      <w:r w:rsidR="007F42DB" w:rsidRPr="000A2C81">
        <w:rPr>
          <w:rFonts w:ascii="Helvetica" w:hAnsi="Helvetica" w:cs="Helvetica"/>
          <w:sz w:val="18"/>
        </w:rPr>
        <w:t xml:space="preserve">weit </w:t>
      </w:r>
      <w:r w:rsidRPr="000A2C81">
        <w:rPr>
          <w:rFonts w:ascii="Helvetica" w:hAnsi="Helvetica" w:cs="Helvetica"/>
          <w:sz w:val="18"/>
        </w:rPr>
        <w:t>führende</w:t>
      </w:r>
      <w:r w:rsidR="00577239" w:rsidRPr="000A2C81">
        <w:rPr>
          <w:rFonts w:ascii="Helvetica" w:hAnsi="Helvetica" w:cs="Helvetica"/>
          <w:sz w:val="18"/>
        </w:rPr>
        <w:t>n</w:t>
      </w:r>
      <w:r w:rsidR="00C15DC2" w:rsidRPr="000A2C81">
        <w:rPr>
          <w:rFonts w:ascii="Helvetica" w:hAnsi="Helvetica" w:cs="Helvetica"/>
          <w:sz w:val="18"/>
        </w:rPr>
        <w:t xml:space="preserve"> forschenden Pharmaunternehmen. </w:t>
      </w:r>
      <w:r w:rsidR="00A31666" w:rsidRPr="000A2C81">
        <w:rPr>
          <w:rFonts w:ascii="Helvetica" w:hAnsi="Helvetica" w:cs="Helvetica"/>
          <w:sz w:val="18"/>
        </w:rPr>
        <w:t>Die Vertriebsaktivitäten richten sich in erster Linie an Mediziner und Fachpersonal in der Haus- und Facharztpraxis in den Ther</w:t>
      </w:r>
      <w:r w:rsidR="00A31666" w:rsidRPr="000A2C81">
        <w:rPr>
          <w:rFonts w:ascii="Helvetica" w:hAnsi="Helvetica" w:cs="Helvetica"/>
          <w:sz w:val="18"/>
        </w:rPr>
        <w:t>a</w:t>
      </w:r>
      <w:r w:rsidR="00A31666" w:rsidRPr="000A2C81">
        <w:rPr>
          <w:rFonts w:ascii="Helvetica" w:hAnsi="Helvetica" w:cs="Helvetica"/>
          <w:sz w:val="18"/>
        </w:rPr>
        <w:t>piegebieten Diabetes mellitus und Atemwegserkrankungen. D</w:t>
      </w:r>
      <w:r w:rsidR="00E42013" w:rsidRPr="000A2C81">
        <w:rPr>
          <w:rFonts w:ascii="Helvetica" w:hAnsi="Helvetica" w:cs="Helvetica"/>
          <w:sz w:val="18"/>
        </w:rPr>
        <w:t xml:space="preserve">abei </w:t>
      </w:r>
      <w:r w:rsidR="00327305" w:rsidRPr="000A2C81">
        <w:rPr>
          <w:rFonts w:ascii="Helvetica" w:hAnsi="Helvetica" w:cs="Helvetica"/>
          <w:sz w:val="18"/>
        </w:rPr>
        <w:t>agiert</w:t>
      </w:r>
      <w:r w:rsidR="00E42013" w:rsidRPr="000A2C81">
        <w:rPr>
          <w:rFonts w:ascii="Helvetica" w:hAnsi="Helvetica" w:cs="Helvetica"/>
          <w:sz w:val="18"/>
        </w:rPr>
        <w:t xml:space="preserve"> das Team </w:t>
      </w:r>
      <w:r w:rsidR="00CD5519" w:rsidRPr="000A2C81">
        <w:rPr>
          <w:rFonts w:ascii="Helvetica" w:hAnsi="Helvetica" w:cs="Helvetica"/>
          <w:sz w:val="18"/>
        </w:rPr>
        <w:t xml:space="preserve">anhand moderner Vertriebsstrategien </w:t>
      </w:r>
      <w:r w:rsidR="00E2631A" w:rsidRPr="000A2C81">
        <w:rPr>
          <w:rFonts w:ascii="Helvetica" w:hAnsi="Helvetica" w:cs="Helvetica"/>
          <w:sz w:val="18"/>
        </w:rPr>
        <w:t xml:space="preserve">und Serviceleistungen stets </w:t>
      </w:r>
      <w:r w:rsidR="00E61150" w:rsidRPr="000A2C81">
        <w:rPr>
          <w:rFonts w:ascii="Helvetica" w:hAnsi="Helvetica" w:cs="Helvetica"/>
          <w:sz w:val="18"/>
        </w:rPr>
        <w:t xml:space="preserve">flexibel </w:t>
      </w:r>
      <w:r w:rsidR="00CD5519" w:rsidRPr="000A2C81">
        <w:rPr>
          <w:rFonts w:ascii="Helvetica" w:hAnsi="Helvetica" w:cs="Helvetica"/>
          <w:sz w:val="18"/>
        </w:rPr>
        <w:t>im sich wandelnden Pharmamarkt.</w:t>
      </w:r>
      <w:r w:rsidR="00E42013" w:rsidRPr="000A2C81">
        <w:rPr>
          <w:rFonts w:ascii="Helvetica" w:hAnsi="Helvetica" w:cs="Helvetica"/>
          <w:sz w:val="18"/>
        </w:rPr>
        <w:t xml:space="preserve"> </w:t>
      </w:r>
    </w:p>
    <w:sectPr w:rsidR="002B1E9F" w:rsidRPr="004C4802" w:rsidSect="00F8255E">
      <w:headerReference w:type="default" r:id="rId15"/>
      <w:type w:val="continuous"/>
      <w:pgSz w:w="11899" w:h="16838"/>
      <w:pgMar w:top="3005" w:right="2912" w:bottom="1021" w:left="2041" w:header="68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BDBD42" w14:textId="77777777" w:rsidR="00605879" w:rsidRDefault="00605879">
      <w:r>
        <w:separator/>
      </w:r>
    </w:p>
  </w:endnote>
  <w:endnote w:type="continuationSeparator" w:id="0">
    <w:p w14:paraId="40FBCF32" w14:textId="77777777" w:rsidR="00605879" w:rsidRDefault="00605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73B977" w14:textId="77777777" w:rsidR="00605879" w:rsidRDefault="00605879">
      <w:r>
        <w:separator/>
      </w:r>
    </w:p>
  </w:footnote>
  <w:footnote w:type="continuationSeparator" w:id="0">
    <w:p w14:paraId="037DD9C4" w14:textId="77777777" w:rsidR="00605879" w:rsidRDefault="0060587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664EA626" w:rsidR="00605879" w:rsidRDefault="00605879" w:rsidP="00942617">
    <w:pPr>
      <w:ind w:right="-1332"/>
      <w:jc w:val="right"/>
    </w:pPr>
  </w:p>
  <w:p w14:paraId="5CC3ECF4" w14:textId="07DC6547" w:rsidR="00605879" w:rsidRDefault="00605879">
    <w:pPr>
      <w:rPr>
        <w:sz w:val="32"/>
      </w:rPr>
    </w:pPr>
    <w:r>
      <w:rPr>
        <w:noProof/>
        <w:sz w:val="32"/>
      </w:rPr>
      <w:drawing>
        <wp:anchor distT="0" distB="0" distL="114300" distR="114300" simplePos="0" relativeHeight="251658240" behindDoc="0" locked="0" layoutInCell="1" allowOverlap="1" wp14:anchorId="3D7F36BB" wp14:editId="35124938">
          <wp:simplePos x="0" y="0"/>
          <wp:positionH relativeFrom="column">
            <wp:posOffset>4114800</wp:posOffset>
          </wp:positionH>
          <wp:positionV relativeFrom="paragraph">
            <wp:posOffset>3810</wp:posOffset>
          </wp:positionV>
          <wp:extent cx="1397000" cy="734060"/>
          <wp:effectExtent l="0" t="0" r="0" b="2540"/>
          <wp:wrapTight wrapText="bothSides">
            <wp:wrapPolygon edited="0">
              <wp:start x="18851" y="0"/>
              <wp:lineTo x="0" y="747"/>
              <wp:lineTo x="0" y="10464"/>
              <wp:lineTo x="1964" y="12706"/>
              <wp:lineTo x="1571" y="15696"/>
              <wp:lineTo x="5891" y="20927"/>
              <wp:lineTo x="21207" y="20927"/>
              <wp:lineTo x="21207" y="2242"/>
              <wp:lineTo x="20815" y="0"/>
              <wp:lineTo x="18851" y="0"/>
            </wp:wrapPolygon>
          </wp:wrapTight>
          <wp:docPr id="2" name="Bild 2" descr="PNR Kunden:Kunden L-S:SAN.KDaten:SAN.Bilder:Santis_Logo_im Auftragvon_CMY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SAN.KDaten:SAN.Bilder:Santis_Logo_im Auftragvon_CMY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734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662D99" w14:textId="77777777" w:rsidR="00605879" w:rsidRDefault="00605879" w:rsidP="001515CF">
    <w:pPr>
      <w:rPr>
        <w:sz w:val="32"/>
      </w:rPr>
    </w:pPr>
  </w:p>
  <w:p w14:paraId="7BEEE3B3" w14:textId="77777777" w:rsidR="00605879" w:rsidRDefault="00605879">
    <w:pPr>
      <w:pStyle w:val="berschrift1"/>
      <w:rPr>
        <w:spacing w:val="60"/>
        <w:lang w:val="it-IT"/>
      </w:rPr>
    </w:pPr>
  </w:p>
  <w:p w14:paraId="61F02211" w14:textId="2F4B6E62" w:rsidR="00605879" w:rsidRPr="00D56D4D" w:rsidRDefault="00605879">
    <w:pPr>
      <w:pStyle w:val="berschrift1"/>
      <w:rPr>
        <w:b/>
        <w:spacing w:val="0"/>
        <w:lang w:val="it-IT"/>
      </w:rPr>
    </w:pPr>
    <w:r w:rsidRPr="00D56D4D">
      <w:rPr>
        <w:b/>
        <w:spacing w:val="0"/>
        <w:lang w:val="it-IT"/>
      </w:rPr>
      <w:t>Medieninformation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2E20"/>
    <w:rsid w:val="00005F7C"/>
    <w:rsid w:val="000062E1"/>
    <w:rsid w:val="0000690F"/>
    <w:rsid w:val="00007DCD"/>
    <w:rsid w:val="00010E01"/>
    <w:rsid w:val="000122E3"/>
    <w:rsid w:val="00015D8C"/>
    <w:rsid w:val="00020E9E"/>
    <w:rsid w:val="000219FE"/>
    <w:rsid w:val="00022341"/>
    <w:rsid w:val="00022D3C"/>
    <w:rsid w:val="0002409C"/>
    <w:rsid w:val="000240CA"/>
    <w:rsid w:val="000242E8"/>
    <w:rsid w:val="000273D6"/>
    <w:rsid w:val="0003008D"/>
    <w:rsid w:val="00030B53"/>
    <w:rsid w:val="00030F0F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0AA1"/>
    <w:rsid w:val="00044CCB"/>
    <w:rsid w:val="00046D19"/>
    <w:rsid w:val="00050314"/>
    <w:rsid w:val="00052A35"/>
    <w:rsid w:val="00055158"/>
    <w:rsid w:val="000576AC"/>
    <w:rsid w:val="000606AF"/>
    <w:rsid w:val="00060718"/>
    <w:rsid w:val="00062D45"/>
    <w:rsid w:val="00063CF8"/>
    <w:rsid w:val="000669A9"/>
    <w:rsid w:val="00066E25"/>
    <w:rsid w:val="00067E01"/>
    <w:rsid w:val="000708FC"/>
    <w:rsid w:val="00070D7C"/>
    <w:rsid w:val="00074459"/>
    <w:rsid w:val="00080FBB"/>
    <w:rsid w:val="0008156A"/>
    <w:rsid w:val="00084B4B"/>
    <w:rsid w:val="0009286B"/>
    <w:rsid w:val="00094D4B"/>
    <w:rsid w:val="000A023C"/>
    <w:rsid w:val="000A0BCF"/>
    <w:rsid w:val="000A1467"/>
    <w:rsid w:val="000A1C8F"/>
    <w:rsid w:val="000A2B35"/>
    <w:rsid w:val="000A2C81"/>
    <w:rsid w:val="000A5760"/>
    <w:rsid w:val="000A69EE"/>
    <w:rsid w:val="000B31A9"/>
    <w:rsid w:val="000B3719"/>
    <w:rsid w:val="000B3A7F"/>
    <w:rsid w:val="000B4620"/>
    <w:rsid w:val="000B5A5F"/>
    <w:rsid w:val="000B5EFF"/>
    <w:rsid w:val="000B6051"/>
    <w:rsid w:val="000B7FE4"/>
    <w:rsid w:val="000C0D2A"/>
    <w:rsid w:val="000C0EB8"/>
    <w:rsid w:val="000C1E65"/>
    <w:rsid w:val="000C65F2"/>
    <w:rsid w:val="000D0917"/>
    <w:rsid w:val="000D0DF4"/>
    <w:rsid w:val="000D0E1B"/>
    <w:rsid w:val="000D29F9"/>
    <w:rsid w:val="000D3AE5"/>
    <w:rsid w:val="000D503F"/>
    <w:rsid w:val="000D6A65"/>
    <w:rsid w:val="000E0E7A"/>
    <w:rsid w:val="000E5235"/>
    <w:rsid w:val="000E5B55"/>
    <w:rsid w:val="000E7547"/>
    <w:rsid w:val="000E7967"/>
    <w:rsid w:val="000E7AD2"/>
    <w:rsid w:val="000E7E25"/>
    <w:rsid w:val="000E7ED8"/>
    <w:rsid w:val="000F2D2E"/>
    <w:rsid w:val="000F2E7E"/>
    <w:rsid w:val="000F45CB"/>
    <w:rsid w:val="00100EC1"/>
    <w:rsid w:val="001033FE"/>
    <w:rsid w:val="00105331"/>
    <w:rsid w:val="00106AB7"/>
    <w:rsid w:val="0011022A"/>
    <w:rsid w:val="0011076B"/>
    <w:rsid w:val="00110E76"/>
    <w:rsid w:val="0011360B"/>
    <w:rsid w:val="001149E8"/>
    <w:rsid w:val="00116EBE"/>
    <w:rsid w:val="00121421"/>
    <w:rsid w:val="001224A3"/>
    <w:rsid w:val="0012483A"/>
    <w:rsid w:val="00127895"/>
    <w:rsid w:val="00131B6E"/>
    <w:rsid w:val="00132FB6"/>
    <w:rsid w:val="0013407F"/>
    <w:rsid w:val="00135916"/>
    <w:rsid w:val="00137350"/>
    <w:rsid w:val="0013758C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659C6"/>
    <w:rsid w:val="00170511"/>
    <w:rsid w:val="001736BE"/>
    <w:rsid w:val="00173A79"/>
    <w:rsid w:val="001813AC"/>
    <w:rsid w:val="00181C05"/>
    <w:rsid w:val="00183A74"/>
    <w:rsid w:val="00184644"/>
    <w:rsid w:val="0018595A"/>
    <w:rsid w:val="00190144"/>
    <w:rsid w:val="00191F19"/>
    <w:rsid w:val="0019234E"/>
    <w:rsid w:val="0019409C"/>
    <w:rsid w:val="001950F2"/>
    <w:rsid w:val="00195693"/>
    <w:rsid w:val="001A2D0B"/>
    <w:rsid w:val="001A359B"/>
    <w:rsid w:val="001A60F8"/>
    <w:rsid w:val="001A659B"/>
    <w:rsid w:val="001A7369"/>
    <w:rsid w:val="001B0437"/>
    <w:rsid w:val="001B2137"/>
    <w:rsid w:val="001B371E"/>
    <w:rsid w:val="001B599D"/>
    <w:rsid w:val="001C00B4"/>
    <w:rsid w:val="001C3400"/>
    <w:rsid w:val="001C3998"/>
    <w:rsid w:val="001C44E5"/>
    <w:rsid w:val="001C4EEB"/>
    <w:rsid w:val="001D134C"/>
    <w:rsid w:val="001D31D9"/>
    <w:rsid w:val="001D3E97"/>
    <w:rsid w:val="001D584E"/>
    <w:rsid w:val="001D5EC2"/>
    <w:rsid w:val="001D62E1"/>
    <w:rsid w:val="001D727E"/>
    <w:rsid w:val="001D7873"/>
    <w:rsid w:val="001E0F1E"/>
    <w:rsid w:val="001E21C9"/>
    <w:rsid w:val="001E2C48"/>
    <w:rsid w:val="001E3400"/>
    <w:rsid w:val="001E3DB7"/>
    <w:rsid w:val="001F33C0"/>
    <w:rsid w:val="001F5E55"/>
    <w:rsid w:val="0020012A"/>
    <w:rsid w:val="00201061"/>
    <w:rsid w:val="002018CC"/>
    <w:rsid w:val="00201950"/>
    <w:rsid w:val="002103E7"/>
    <w:rsid w:val="0021069F"/>
    <w:rsid w:val="00214B75"/>
    <w:rsid w:val="0021687E"/>
    <w:rsid w:val="00220283"/>
    <w:rsid w:val="00220DA5"/>
    <w:rsid w:val="00221699"/>
    <w:rsid w:val="002225F4"/>
    <w:rsid w:val="00225507"/>
    <w:rsid w:val="00225F45"/>
    <w:rsid w:val="0022627C"/>
    <w:rsid w:val="002268EC"/>
    <w:rsid w:val="00227E42"/>
    <w:rsid w:val="002301D4"/>
    <w:rsid w:val="00230E0A"/>
    <w:rsid w:val="00231CB3"/>
    <w:rsid w:val="00232601"/>
    <w:rsid w:val="00233A1A"/>
    <w:rsid w:val="00236E43"/>
    <w:rsid w:val="002370EB"/>
    <w:rsid w:val="002410AA"/>
    <w:rsid w:val="00241D21"/>
    <w:rsid w:val="002447AE"/>
    <w:rsid w:val="002463BB"/>
    <w:rsid w:val="00246977"/>
    <w:rsid w:val="00251135"/>
    <w:rsid w:val="00252EA7"/>
    <w:rsid w:val="00255416"/>
    <w:rsid w:val="0026222C"/>
    <w:rsid w:val="00265B5D"/>
    <w:rsid w:val="002676D8"/>
    <w:rsid w:val="00270B0D"/>
    <w:rsid w:val="00270EC0"/>
    <w:rsid w:val="00274F51"/>
    <w:rsid w:val="00274F85"/>
    <w:rsid w:val="00276559"/>
    <w:rsid w:val="00276561"/>
    <w:rsid w:val="00277B08"/>
    <w:rsid w:val="00277CFE"/>
    <w:rsid w:val="002812B4"/>
    <w:rsid w:val="00285433"/>
    <w:rsid w:val="00285486"/>
    <w:rsid w:val="002916A8"/>
    <w:rsid w:val="00292BBB"/>
    <w:rsid w:val="00294B58"/>
    <w:rsid w:val="002A0752"/>
    <w:rsid w:val="002A36F6"/>
    <w:rsid w:val="002A507D"/>
    <w:rsid w:val="002A5513"/>
    <w:rsid w:val="002A6392"/>
    <w:rsid w:val="002B10F6"/>
    <w:rsid w:val="002B1E9F"/>
    <w:rsid w:val="002B6FA4"/>
    <w:rsid w:val="002C264B"/>
    <w:rsid w:val="002C2BC6"/>
    <w:rsid w:val="002D11F5"/>
    <w:rsid w:val="002D1B78"/>
    <w:rsid w:val="002D2BB2"/>
    <w:rsid w:val="002D2D3C"/>
    <w:rsid w:val="002D2DB3"/>
    <w:rsid w:val="002D3732"/>
    <w:rsid w:val="002D41E1"/>
    <w:rsid w:val="002D61D3"/>
    <w:rsid w:val="002D7669"/>
    <w:rsid w:val="002E0A4F"/>
    <w:rsid w:val="002E2854"/>
    <w:rsid w:val="002E30C5"/>
    <w:rsid w:val="002E56E6"/>
    <w:rsid w:val="002E6E19"/>
    <w:rsid w:val="002F0498"/>
    <w:rsid w:val="002F0D92"/>
    <w:rsid w:val="002F0F16"/>
    <w:rsid w:val="002F1362"/>
    <w:rsid w:val="002F6F74"/>
    <w:rsid w:val="003000DF"/>
    <w:rsid w:val="0031053E"/>
    <w:rsid w:val="00310AE0"/>
    <w:rsid w:val="00311E02"/>
    <w:rsid w:val="0031277C"/>
    <w:rsid w:val="00313EAD"/>
    <w:rsid w:val="00313FB4"/>
    <w:rsid w:val="00314E46"/>
    <w:rsid w:val="003174E3"/>
    <w:rsid w:val="00322E36"/>
    <w:rsid w:val="00325F49"/>
    <w:rsid w:val="003263C6"/>
    <w:rsid w:val="00326F1E"/>
    <w:rsid w:val="0032713B"/>
    <w:rsid w:val="00327305"/>
    <w:rsid w:val="00327D26"/>
    <w:rsid w:val="0033011B"/>
    <w:rsid w:val="003318CB"/>
    <w:rsid w:val="00333653"/>
    <w:rsid w:val="003350B0"/>
    <w:rsid w:val="00336373"/>
    <w:rsid w:val="003366E9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6ADA"/>
    <w:rsid w:val="00357598"/>
    <w:rsid w:val="003575B2"/>
    <w:rsid w:val="00360419"/>
    <w:rsid w:val="00361C65"/>
    <w:rsid w:val="00362581"/>
    <w:rsid w:val="003714AA"/>
    <w:rsid w:val="00380F8B"/>
    <w:rsid w:val="00384B95"/>
    <w:rsid w:val="00385FAE"/>
    <w:rsid w:val="00386373"/>
    <w:rsid w:val="00386623"/>
    <w:rsid w:val="003A0A62"/>
    <w:rsid w:val="003A24B8"/>
    <w:rsid w:val="003A419B"/>
    <w:rsid w:val="003A50C2"/>
    <w:rsid w:val="003A74A2"/>
    <w:rsid w:val="003B0D0E"/>
    <w:rsid w:val="003B2193"/>
    <w:rsid w:val="003B3692"/>
    <w:rsid w:val="003B4F7A"/>
    <w:rsid w:val="003B6ABC"/>
    <w:rsid w:val="003C068D"/>
    <w:rsid w:val="003C203E"/>
    <w:rsid w:val="003C2233"/>
    <w:rsid w:val="003C3C65"/>
    <w:rsid w:val="003C3E41"/>
    <w:rsid w:val="003C5CC6"/>
    <w:rsid w:val="003D330B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843"/>
    <w:rsid w:val="003F090F"/>
    <w:rsid w:val="003F404E"/>
    <w:rsid w:val="003F447A"/>
    <w:rsid w:val="003F6744"/>
    <w:rsid w:val="003F67A2"/>
    <w:rsid w:val="003F7039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43C"/>
    <w:rsid w:val="00423DC1"/>
    <w:rsid w:val="00424200"/>
    <w:rsid w:val="00430751"/>
    <w:rsid w:val="00430FA1"/>
    <w:rsid w:val="0043229B"/>
    <w:rsid w:val="00433504"/>
    <w:rsid w:val="00435B59"/>
    <w:rsid w:val="00441704"/>
    <w:rsid w:val="004524C9"/>
    <w:rsid w:val="004609B3"/>
    <w:rsid w:val="00460E4F"/>
    <w:rsid w:val="00461D0E"/>
    <w:rsid w:val="00463046"/>
    <w:rsid w:val="004631F8"/>
    <w:rsid w:val="0046505E"/>
    <w:rsid w:val="00465605"/>
    <w:rsid w:val="0046583F"/>
    <w:rsid w:val="00467877"/>
    <w:rsid w:val="00467A8F"/>
    <w:rsid w:val="00473556"/>
    <w:rsid w:val="00473D2E"/>
    <w:rsid w:val="00474765"/>
    <w:rsid w:val="00474816"/>
    <w:rsid w:val="00476E37"/>
    <w:rsid w:val="00481F54"/>
    <w:rsid w:val="00487725"/>
    <w:rsid w:val="00490BF5"/>
    <w:rsid w:val="004914C5"/>
    <w:rsid w:val="00495C86"/>
    <w:rsid w:val="004960DE"/>
    <w:rsid w:val="00497D18"/>
    <w:rsid w:val="004A135A"/>
    <w:rsid w:val="004A181D"/>
    <w:rsid w:val="004A1A4E"/>
    <w:rsid w:val="004A1B75"/>
    <w:rsid w:val="004A3148"/>
    <w:rsid w:val="004A3A5E"/>
    <w:rsid w:val="004A516F"/>
    <w:rsid w:val="004A5D3F"/>
    <w:rsid w:val="004A7873"/>
    <w:rsid w:val="004B22F7"/>
    <w:rsid w:val="004B2449"/>
    <w:rsid w:val="004B29C9"/>
    <w:rsid w:val="004B3F10"/>
    <w:rsid w:val="004B48E3"/>
    <w:rsid w:val="004B4DAC"/>
    <w:rsid w:val="004B5239"/>
    <w:rsid w:val="004C216B"/>
    <w:rsid w:val="004C2C87"/>
    <w:rsid w:val="004C3C2F"/>
    <w:rsid w:val="004C4A5C"/>
    <w:rsid w:val="004C5A70"/>
    <w:rsid w:val="004C5CCE"/>
    <w:rsid w:val="004C7296"/>
    <w:rsid w:val="004D01EF"/>
    <w:rsid w:val="004D1640"/>
    <w:rsid w:val="004D504B"/>
    <w:rsid w:val="004D6A29"/>
    <w:rsid w:val="004D71EF"/>
    <w:rsid w:val="004E4267"/>
    <w:rsid w:val="004E4D29"/>
    <w:rsid w:val="004E6D40"/>
    <w:rsid w:val="004F1872"/>
    <w:rsid w:val="004F33D2"/>
    <w:rsid w:val="004F40DE"/>
    <w:rsid w:val="004F5E5D"/>
    <w:rsid w:val="004F692E"/>
    <w:rsid w:val="004F6E3C"/>
    <w:rsid w:val="004F6F12"/>
    <w:rsid w:val="00503AD4"/>
    <w:rsid w:val="00503DF0"/>
    <w:rsid w:val="005044B2"/>
    <w:rsid w:val="005051F6"/>
    <w:rsid w:val="0050523E"/>
    <w:rsid w:val="00505979"/>
    <w:rsid w:val="00506538"/>
    <w:rsid w:val="005108FD"/>
    <w:rsid w:val="005118FE"/>
    <w:rsid w:val="00512C50"/>
    <w:rsid w:val="00514181"/>
    <w:rsid w:val="00514D91"/>
    <w:rsid w:val="005164A1"/>
    <w:rsid w:val="00516C35"/>
    <w:rsid w:val="00520442"/>
    <w:rsid w:val="005219FF"/>
    <w:rsid w:val="00521F33"/>
    <w:rsid w:val="0052353F"/>
    <w:rsid w:val="00524757"/>
    <w:rsid w:val="00524C06"/>
    <w:rsid w:val="0052573C"/>
    <w:rsid w:val="00530A49"/>
    <w:rsid w:val="00530C29"/>
    <w:rsid w:val="00531535"/>
    <w:rsid w:val="005346E4"/>
    <w:rsid w:val="00534B06"/>
    <w:rsid w:val="00534BD5"/>
    <w:rsid w:val="005369B0"/>
    <w:rsid w:val="00536B08"/>
    <w:rsid w:val="005411F0"/>
    <w:rsid w:val="00541FDA"/>
    <w:rsid w:val="00543B67"/>
    <w:rsid w:val="00544879"/>
    <w:rsid w:val="00544B62"/>
    <w:rsid w:val="005459B6"/>
    <w:rsid w:val="0054716B"/>
    <w:rsid w:val="0055086E"/>
    <w:rsid w:val="00550D10"/>
    <w:rsid w:val="00551E50"/>
    <w:rsid w:val="00552D1D"/>
    <w:rsid w:val="00562A16"/>
    <w:rsid w:val="005651DB"/>
    <w:rsid w:val="005657D2"/>
    <w:rsid w:val="0057010F"/>
    <w:rsid w:val="00572D4E"/>
    <w:rsid w:val="0057300C"/>
    <w:rsid w:val="00573D4E"/>
    <w:rsid w:val="00576657"/>
    <w:rsid w:val="0057713E"/>
    <w:rsid w:val="00577239"/>
    <w:rsid w:val="0058269C"/>
    <w:rsid w:val="00582D3E"/>
    <w:rsid w:val="00583647"/>
    <w:rsid w:val="005848C7"/>
    <w:rsid w:val="00584CE6"/>
    <w:rsid w:val="0058682E"/>
    <w:rsid w:val="00587ED5"/>
    <w:rsid w:val="005930B4"/>
    <w:rsid w:val="005934BD"/>
    <w:rsid w:val="00596840"/>
    <w:rsid w:val="005976F1"/>
    <w:rsid w:val="005A0D04"/>
    <w:rsid w:val="005A13E1"/>
    <w:rsid w:val="005A462C"/>
    <w:rsid w:val="005A7061"/>
    <w:rsid w:val="005B1411"/>
    <w:rsid w:val="005B71EC"/>
    <w:rsid w:val="005C2261"/>
    <w:rsid w:val="005C30D2"/>
    <w:rsid w:val="005C4977"/>
    <w:rsid w:val="005C5BD5"/>
    <w:rsid w:val="005C5C85"/>
    <w:rsid w:val="005C5E8F"/>
    <w:rsid w:val="005C69C4"/>
    <w:rsid w:val="005C6DCC"/>
    <w:rsid w:val="005D21BF"/>
    <w:rsid w:val="005D37C2"/>
    <w:rsid w:val="005D3C95"/>
    <w:rsid w:val="005D4E96"/>
    <w:rsid w:val="005D5FC6"/>
    <w:rsid w:val="005D6A0C"/>
    <w:rsid w:val="005E46CE"/>
    <w:rsid w:val="005E532F"/>
    <w:rsid w:val="005E63CA"/>
    <w:rsid w:val="005E6D42"/>
    <w:rsid w:val="005F1A51"/>
    <w:rsid w:val="005F5AEF"/>
    <w:rsid w:val="00601DAA"/>
    <w:rsid w:val="0060412C"/>
    <w:rsid w:val="00604754"/>
    <w:rsid w:val="00605879"/>
    <w:rsid w:val="00605BAB"/>
    <w:rsid w:val="00605FA0"/>
    <w:rsid w:val="00606312"/>
    <w:rsid w:val="0060719A"/>
    <w:rsid w:val="006123EE"/>
    <w:rsid w:val="00613502"/>
    <w:rsid w:val="00613F85"/>
    <w:rsid w:val="00615717"/>
    <w:rsid w:val="00615DB5"/>
    <w:rsid w:val="00615F22"/>
    <w:rsid w:val="00622E71"/>
    <w:rsid w:val="00622EE5"/>
    <w:rsid w:val="006235E2"/>
    <w:rsid w:val="00624215"/>
    <w:rsid w:val="00624823"/>
    <w:rsid w:val="00627ACF"/>
    <w:rsid w:val="00631188"/>
    <w:rsid w:val="00631EDA"/>
    <w:rsid w:val="00633642"/>
    <w:rsid w:val="006344B2"/>
    <w:rsid w:val="00635E02"/>
    <w:rsid w:val="0063688D"/>
    <w:rsid w:val="00636A2A"/>
    <w:rsid w:val="00643968"/>
    <w:rsid w:val="00650379"/>
    <w:rsid w:val="006518AA"/>
    <w:rsid w:val="00652CFF"/>
    <w:rsid w:val="00653C73"/>
    <w:rsid w:val="006552C6"/>
    <w:rsid w:val="00655E5E"/>
    <w:rsid w:val="0065694A"/>
    <w:rsid w:val="006619C1"/>
    <w:rsid w:val="00662CE0"/>
    <w:rsid w:val="00663B37"/>
    <w:rsid w:val="00664A5F"/>
    <w:rsid w:val="00670F08"/>
    <w:rsid w:val="006713FA"/>
    <w:rsid w:val="0067189C"/>
    <w:rsid w:val="00671D12"/>
    <w:rsid w:val="00673745"/>
    <w:rsid w:val="00674AA3"/>
    <w:rsid w:val="006754AF"/>
    <w:rsid w:val="0067552C"/>
    <w:rsid w:val="00675ABD"/>
    <w:rsid w:val="0067713A"/>
    <w:rsid w:val="00680F85"/>
    <w:rsid w:val="00681571"/>
    <w:rsid w:val="00684D99"/>
    <w:rsid w:val="00686F1D"/>
    <w:rsid w:val="00691111"/>
    <w:rsid w:val="0069124D"/>
    <w:rsid w:val="00691AEC"/>
    <w:rsid w:val="00695EE8"/>
    <w:rsid w:val="00696841"/>
    <w:rsid w:val="00697E8A"/>
    <w:rsid w:val="006A1CCA"/>
    <w:rsid w:val="006A2354"/>
    <w:rsid w:val="006A5105"/>
    <w:rsid w:val="006A5737"/>
    <w:rsid w:val="006A7B69"/>
    <w:rsid w:val="006A7E70"/>
    <w:rsid w:val="006B1602"/>
    <w:rsid w:val="006B3F10"/>
    <w:rsid w:val="006B665B"/>
    <w:rsid w:val="006C2010"/>
    <w:rsid w:val="006C24E0"/>
    <w:rsid w:val="006C376B"/>
    <w:rsid w:val="006C45A3"/>
    <w:rsid w:val="006C6240"/>
    <w:rsid w:val="006C640F"/>
    <w:rsid w:val="006C6BE7"/>
    <w:rsid w:val="006C77A6"/>
    <w:rsid w:val="006D6467"/>
    <w:rsid w:val="006D6481"/>
    <w:rsid w:val="006D6EE8"/>
    <w:rsid w:val="006D74B0"/>
    <w:rsid w:val="006E260B"/>
    <w:rsid w:val="006E44BF"/>
    <w:rsid w:val="006E53A2"/>
    <w:rsid w:val="006E6EB5"/>
    <w:rsid w:val="006F35B8"/>
    <w:rsid w:val="006F3E93"/>
    <w:rsid w:val="006F3F81"/>
    <w:rsid w:val="006F409E"/>
    <w:rsid w:val="006F568A"/>
    <w:rsid w:val="006F68C4"/>
    <w:rsid w:val="006F7AFD"/>
    <w:rsid w:val="00700CAA"/>
    <w:rsid w:val="007013E6"/>
    <w:rsid w:val="007031C7"/>
    <w:rsid w:val="00703996"/>
    <w:rsid w:val="00704E34"/>
    <w:rsid w:val="00705BC7"/>
    <w:rsid w:val="00707235"/>
    <w:rsid w:val="0071146B"/>
    <w:rsid w:val="00711E50"/>
    <w:rsid w:val="00712741"/>
    <w:rsid w:val="00713755"/>
    <w:rsid w:val="00714642"/>
    <w:rsid w:val="0071594C"/>
    <w:rsid w:val="00716289"/>
    <w:rsid w:val="007229ED"/>
    <w:rsid w:val="00722F19"/>
    <w:rsid w:val="00723656"/>
    <w:rsid w:val="00727EF6"/>
    <w:rsid w:val="00731316"/>
    <w:rsid w:val="0073360E"/>
    <w:rsid w:val="00735014"/>
    <w:rsid w:val="00737E5F"/>
    <w:rsid w:val="00740B71"/>
    <w:rsid w:val="007417DA"/>
    <w:rsid w:val="0074241D"/>
    <w:rsid w:val="00742D98"/>
    <w:rsid w:val="007438A8"/>
    <w:rsid w:val="00744A32"/>
    <w:rsid w:val="007459C4"/>
    <w:rsid w:val="00747784"/>
    <w:rsid w:val="00752627"/>
    <w:rsid w:val="00752BC6"/>
    <w:rsid w:val="007536C3"/>
    <w:rsid w:val="00753DB2"/>
    <w:rsid w:val="007552D3"/>
    <w:rsid w:val="00757BF9"/>
    <w:rsid w:val="00771EF7"/>
    <w:rsid w:val="007721BA"/>
    <w:rsid w:val="00772ACB"/>
    <w:rsid w:val="00773232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2F97"/>
    <w:rsid w:val="00795877"/>
    <w:rsid w:val="007A1996"/>
    <w:rsid w:val="007A1FE6"/>
    <w:rsid w:val="007A43BD"/>
    <w:rsid w:val="007A57DF"/>
    <w:rsid w:val="007A7836"/>
    <w:rsid w:val="007B124B"/>
    <w:rsid w:val="007B23A7"/>
    <w:rsid w:val="007B7FF7"/>
    <w:rsid w:val="007C0875"/>
    <w:rsid w:val="007C09E1"/>
    <w:rsid w:val="007C1EAF"/>
    <w:rsid w:val="007C5F92"/>
    <w:rsid w:val="007C7F0F"/>
    <w:rsid w:val="007D21A8"/>
    <w:rsid w:val="007D313C"/>
    <w:rsid w:val="007D46A5"/>
    <w:rsid w:val="007D658F"/>
    <w:rsid w:val="007D6DF6"/>
    <w:rsid w:val="007E2DE8"/>
    <w:rsid w:val="007E70BD"/>
    <w:rsid w:val="007E72CD"/>
    <w:rsid w:val="007E73C3"/>
    <w:rsid w:val="007F11CA"/>
    <w:rsid w:val="007F1AD7"/>
    <w:rsid w:val="007F1F40"/>
    <w:rsid w:val="007F2501"/>
    <w:rsid w:val="007F2F1D"/>
    <w:rsid w:val="007F30CF"/>
    <w:rsid w:val="007F34C3"/>
    <w:rsid w:val="007F42DB"/>
    <w:rsid w:val="007F5440"/>
    <w:rsid w:val="007F6BFD"/>
    <w:rsid w:val="00800538"/>
    <w:rsid w:val="008037FF"/>
    <w:rsid w:val="00804E19"/>
    <w:rsid w:val="008052AD"/>
    <w:rsid w:val="00806D21"/>
    <w:rsid w:val="00807C52"/>
    <w:rsid w:val="00807F95"/>
    <w:rsid w:val="00811A34"/>
    <w:rsid w:val="00814D2D"/>
    <w:rsid w:val="0081513B"/>
    <w:rsid w:val="008175B0"/>
    <w:rsid w:val="00817A48"/>
    <w:rsid w:val="00823D84"/>
    <w:rsid w:val="00825078"/>
    <w:rsid w:val="00826055"/>
    <w:rsid w:val="008264A8"/>
    <w:rsid w:val="00830E38"/>
    <w:rsid w:val="008317F7"/>
    <w:rsid w:val="00832825"/>
    <w:rsid w:val="00832F13"/>
    <w:rsid w:val="008331F1"/>
    <w:rsid w:val="00833EA1"/>
    <w:rsid w:val="00834312"/>
    <w:rsid w:val="0083490E"/>
    <w:rsid w:val="00834BA3"/>
    <w:rsid w:val="00835304"/>
    <w:rsid w:val="00840AD6"/>
    <w:rsid w:val="008505AC"/>
    <w:rsid w:val="00857178"/>
    <w:rsid w:val="00857503"/>
    <w:rsid w:val="0085765F"/>
    <w:rsid w:val="008578D3"/>
    <w:rsid w:val="008623DD"/>
    <w:rsid w:val="00862CC4"/>
    <w:rsid w:val="0086426B"/>
    <w:rsid w:val="0086463E"/>
    <w:rsid w:val="00865031"/>
    <w:rsid w:val="008652C4"/>
    <w:rsid w:val="00865634"/>
    <w:rsid w:val="00865E16"/>
    <w:rsid w:val="00870A4F"/>
    <w:rsid w:val="00874118"/>
    <w:rsid w:val="00875C9C"/>
    <w:rsid w:val="00876712"/>
    <w:rsid w:val="00880349"/>
    <w:rsid w:val="00884C82"/>
    <w:rsid w:val="00885F66"/>
    <w:rsid w:val="00890B74"/>
    <w:rsid w:val="008916A4"/>
    <w:rsid w:val="0089271C"/>
    <w:rsid w:val="008950B1"/>
    <w:rsid w:val="0089708E"/>
    <w:rsid w:val="00897468"/>
    <w:rsid w:val="00897EF1"/>
    <w:rsid w:val="008A22B1"/>
    <w:rsid w:val="008A25D0"/>
    <w:rsid w:val="008A3ADB"/>
    <w:rsid w:val="008A430A"/>
    <w:rsid w:val="008A4A36"/>
    <w:rsid w:val="008A59F9"/>
    <w:rsid w:val="008A7EED"/>
    <w:rsid w:val="008B2245"/>
    <w:rsid w:val="008B270A"/>
    <w:rsid w:val="008B48CD"/>
    <w:rsid w:val="008B6970"/>
    <w:rsid w:val="008C0087"/>
    <w:rsid w:val="008C13DD"/>
    <w:rsid w:val="008C3C3F"/>
    <w:rsid w:val="008C66B9"/>
    <w:rsid w:val="008D3FD8"/>
    <w:rsid w:val="008D57B9"/>
    <w:rsid w:val="008E005E"/>
    <w:rsid w:val="008E0DA8"/>
    <w:rsid w:val="008E286D"/>
    <w:rsid w:val="008E3AA7"/>
    <w:rsid w:val="008E4D8B"/>
    <w:rsid w:val="008E4DE7"/>
    <w:rsid w:val="008E6313"/>
    <w:rsid w:val="008F0ABE"/>
    <w:rsid w:val="008F1B29"/>
    <w:rsid w:val="008F236E"/>
    <w:rsid w:val="008F474A"/>
    <w:rsid w:val="0090305E"/>
    <w:rsid w:val="009039CD"/>
    <w:rsid w:val="00903C6D"/>
    <w:rsid w:val="00903C9B"/>
    <w:rsid w:val="00903D93"/>
    <w:rsid w:val="00903F16"/>
    <w:rsid w:val="00904849"/>
    <w:rsid w:val="00905CCD"/>
    <w:rsid w:val="00914380"/>
    <w:rsid w:val="00916F1F"/>
    <w:rsid w:val="00917243"/>
    <w:rsid w:val="009203A5"/>
    <w:rsid w:val="00920CBA"/>
    <w:rsid w:val="00922829"/>
    <w:rsid w:val="00923DF1"/>
    <w:rsid w:val="009261A4"/>
    <w:rsid w:val="00931BB5"/>
    <w:rsid w:val="00933EE9"/>
    <w:rsid w:val="00937C81"/>
    <w:rsid w:val="00940DB3"/>
    <w:rsid w:val="00942617"/>
    <w:rsid w:val="009433E3"/>
    <w:rsid w:val="0094375A"/>
    <w:rsid w:val="00943CC3"/>
    <w:rsid w:val="0094579A"/>
    <w:rsid w:val="009516C1"/>
    <w:rsid w:val="0095434C"/>
    <w:rsid w:val="00954C93"/>
    <w:rsid w:val="00955A9E"/>
    <w:rsid w:val="00960AFE"/>
    <w:rsid w:val="00962598"/>
    <w:rsid w:val="0096491E"/>
    <w:rsid w:val="009672FA"/>
    <w:rsid w:val="0097081A"/>
    <w:rsid w:val="00973D15"/>
    <w:rsid w:val="00974D1C"/>
    <w:rsid w:val="00975790"/>
    <w:rsid w:val="009762AD"/>
    <w:rsid w:val="00980E42"/>
    <w:rsid w:val="00980E97"/>
    <w:rsid w:val="00981859"/>
    <w:rsid w:val="00984D30"/>
    <w:rsid w:val="00985FFA"/>
    <w:rsid w:val="00992057"/>
    <w:rsid w:val="0099309B"/>
    <w:rsid w:val="009935DF"/>
    <w:rsid w:val="00994AAC"/>
    <w:rsid w:val="00995AA5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E54"/>
    <w:rsid w:val="009B1FBE"/>
    <w:rsid w:val="009B498F"/>
    <w:rsid w:val="009B499B"/>
    <w:rsid w:val="009B584F"/>
    <w:rsid w:val="009B6D06"/>
    <w:rsid w:val="009B7D0D"/>
    <w:rsid w:val="009C134C"/>
    <w:rsid w:val="009C2446"/>
    <w:rsid w:val="009C27AD"/>
    <w:rsid w:val="009C309C"/>
    <w:rsid w:val="009C4098"/>
    <w:rsid w:val="009C5550"/>
    <w:rsid w:val="009D0505"/>
    <w:rsid w:val="009D0E62"/>
    <w:rsid w:val="009D3838"/>
    <w:rsid w:val="009D43F2"/>
    <w:rsid w:val="009E1D8F"/>
    <w:rsid w:val="009E59D9"/>
    <w:rsid w:val="009E7AD8"/>
    <w:rsid w:val="009F00F8"/>
    <w:rsid w:val="009F083E"/>
    <w:rsid w:val="009F1777"/>
    <w:rsid w:val="00A012A4"/>
    <w:rsid w:val="00A037C4"/>
    <w:rsid w:val="00A04032"/>
    <w:rsid w:val="00A0421C"/>
    <w:rsid w:val="00A04A02"/>
    <w:rsid w:val="00A05749"/>
    <w:rsid w:val="00A06290"/>
    <w:rsid w:val="00A07999"/>
    <w:rsid w:val="00A113B5"/>
    <w:rsid w:val="00A11CAC"/>
    <w:rsid w:val="00A134D7"/>
    <w:rsid w:val="00A134EE"/>
    <w:rsid w:val="00A144B1"/>
    <w:rsid w:val="00A14840"/>
    <w:rsid w:val="00A148A6"/>
    <w:rsid w:val="00A15226"/>
    <w:rsid w:val="00A15B34"/>
    <w:rsid w:val="00A165F4"/>
    <w:rsid w:val="00A20D4E"/>
    <w:rsid w:val="00A2127B"/>
    <w:rsid w:val="00A225DC"/>
    <w:rsid w:val="00A22DDE"/>
    <w:rsid w:val="00A24C34"/>
    <w:rsid w:val="00A27FFC"/>
    <w:rsid w:val="00A31417"/>
    <w:rsid w:val="00A31666"/>
    <w:rsid w:val="00A36CCF"/>
    <w:rsid w:val="00A37208"/>
    <w:rsid w:val="00A411AD"/>
    <w:rsid w:val="00A426A8"/>
    <w:rsid w:val="00A45A8E"/>
    <w:rsid w:val="00A47385"/>
    <w:rsid w:val="00A50747"/>
    <w:rsid w:val="00A50A7A"/>
    <w:rsid w:val="00A537BA"/>
    <w:rsid w:val="00A538A7"/>
    <w:rsid w:val="00A56236"/>
    <w:rsid w:val="00A564F1"/>
    <w:rsid w:val="00A571F8"/>
    <w:rsid w:val="00A607A0"/>
    <w:rsid w:val="00A60C3E"/>
    <w:rsid w:val="00A61767"/>
    <w:rsid w:val="00A65E9F"/>
    <w:rsid w:val="00A717F0"/>
    <w:rsid w:val="00A75DAC"/>
    <w:rsid w:val="00A76956"/>
    <w:rsid w:val="00A8073D"/>
    <w:rsid w:val="00A81E09"/>
    <w:rsid w:val="00A84FF2"/>
    <w:rsid w:val="00A878FE"/>
    <w:rsid w:val="00A90C3D"/>
    <w:rsid w:val="00A9233F"/>
    <w:rsid w:val="00A93B89"/>
    <w:rsid w:val="00A953F6"/>
    <w:rsid w:val="00A9570D"/>
    <w:rsid w:val="00A96132"/>
    <w:rsid w:val="00A978A6"/>
    <w:rsid w:val="00AA0E76"/>
    <w:rsid w:val="00AA2988"/>
    <w:rsid w:val="00AA4EBF"/>
    <w:rsid w:val="00AA77EF"/>
    <w:rsid w:val="00AB402B"/>
    <w:rsid w:val="00AB443B"/>
    <w:rsid w:val="00AB5037"/>
    <w:rsid w:val="00AB5F91"/>
    <w:rsid w:val="00AC16BD"/>
    <w:rsid w:val="00AC39D9"/>
    <w:rsid w:val="00AC3F30"/>
    <w:rsid w:val="00AC68BE"/>
    <w:rsid w:val="00AC70F3"/>
    <w:rsid w:val="00AD1996"/>
    <w:rsid w:val="00AD385A"/>
    <w:rsid w:val="00AD49C6"/>
    <w:rsid w:val="00AD6D9D"/>
    <w:rsid w:val="00AD71BA"/>
    <w:rsid w:val="00AD79F5"/>
    <w:rsid w:val="00AE3859"/>
    <w:rsid w:val="00AE6386"/>
    <w:rsid w:val="00AE6C44"/>
    <w:rsid w:val="00AE6E18"/>
    <w:rsid w:val="00AE774A"/>
    <w:rsid w:val="00AE77D4"/>
    <w:rsid w:val="00AE785B"/>
    <w:rsid w:val="00AF0C0A"/>
    <w:rsid w:val="00AF142B"/>
    <w:rsid w:val="00AF14D7"/>
    <w:rsid w:val="00AF160D"/>
    <w:rsid w:val="00AF42DA"/>
    <w:rsid w:val="00AF507E"/>
    <w:rsid w:val="00AF5615"/>
    <w:rsid w:val="00AF65CF"/>
    <w:rsid w:val="00AF697B"/>
    <w:rsid w:val="00AF6ACF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3457"/>
    <w:rsid w:val="00B237B9"/>
    <w:rsid w:val="00B23C5C"/>
    <w:rsid w:val="00B23E7A"/>
    <w:rsid w:val="00B260B9"/>
    <w:rsid w:val="00B30364"/>
    <w:rsid w:val="00B30938"/>
    <w:rsid w:val="00B3273B"/>
    <w:rsid w:val="00B334C8"/>
    <w:rsid w:val="00B33859"/>
    <w:rsid w:val="00B33CEF"/>
    <w:rsid w:val="00B33FF7"/>
    <w:rsid w:val="00B340ED"/>
    <w:rsid w:val="00B34EE3"/>
    <w:rsid w:val="00B3527C"/>
    <w:rsid w:val="00B35337"/>
    <w:rsid w:val="00B36530"/>
    <w:rsid w:val="00B373D4"/>
    <w:rsid w:val="00B3750E"/>
    <w:rsid w:val="00B4126D"/>
    <w:rsid w:val="00B4422E"/>
    <w:rsid w:val="00B46FFA"/>
    <w:rsid w:val="00B50FA9"/>
    <w:rsid w:val="00B51FCC"/>
    <w:rsid w:val="00B54A0F"/>
    <w:rsid w:val="00B571C2"/>
    <w:rsid w:val="00B619F8"/>
    <w:rsid w:val="00B6404E"/>
    <w:rsid w:val="00B674BC"/>
    <w:rsid w:val="00B67CD9"/>
    <w:rsid w:val="00B73AB0"/>
    <w:rsid w:val="00B777BD"/>
    <w:rsid w:val="00B834E6"/>
    <w:rsid w:val="00B836B0"/>
    <w:rsid w:val="00B8616C"/>
    <w:rsid w:val="00B87478"/>
    <w:rsid w:val="00B91E6F"/>
    <w:rsid w:val="00B92805"/>
    <w:rsid w:val="00B93F3B"/>
    <w:rsid w:val="00B97350"/>
    <w:rsid w:val="00BA0FAE"/>
    <w:rsid w:val="00BA1D12"/>
    <w:rsid w:val="00BA30E5"/>
    <w:rsid w:val="00BA46AF"/>
    <w:rsid w:val="00BA4D9E"/>
    <w:rsid w:val="00BA565A"/>
    <w:rsid w:val="00BB019E"/>
    <w:rsid w:val="00BC277F"/>
    <w:rsid w:val="00BC3EC8"/>
    <w:rsid w:val="00BC46A0"/>
    <w:rsid w:val="00BC4F30"/>
    <w:rsid w:val="00BC6003"/>
    <w:rsid w:val="00BD4358"/>
    <w:rsid w:val="00BD5AD4"/>
    <w:rsid w:val="00BE1030"/>
    <w:rsid w:val="00BE3072"/>
    <w:rsid w:val="00BE44A3"/>
    <w:rsid w:val="00BE72EE"/>
    <w:rsid w:val="00BE7301"/>
    <w:rsid w:val="00BE78C6"/>
    <w:rsid w:val="00BF01B8"/>
    <w:rsid w:val="00BF40F9"/>
    <w:rsid w:val="00C01956"/>
    <w:rsid w:val="00C037B0"/>
    <w:rsid w:val="00C042BC"/>
    <w:rsid w:val="00C074B0"/>
    <w:rsid w:val="00C10260"/>
    <w:rsid w:val="00C10D23"/>
    <w:rsid w:val="00C125A5"/>
    <w:rsid w:val="00C12A4C"/>
    <w:rsid w:val="00C12C8D"/>
    <w:rsid w:val="00C155B7"/>
    <w:rsid w:val="00C15DC2"/>
    <w:rsid w:val="00C22B72"/>
    <w:rsid w:val="00C2317D"/>
    <w:rsid w:val="00C23878"/>
    <w:rsid w:val="00C27303"/>
    <w:rsid w:val="00C27A6C"/>
    <w:rsid w:val="00C31786"/>
    <w:rsid w:val="00C33336"/>
    <w:rsid w:val="00C3600B"/>
    <w:rsid w:val="00C36DA0"/>
    <w:rsid w:val="00C4135B"/>
    <w:rsid w:val="00C47991"/>
    <w:rsid w:val="00C47E60"/>
    <w:rsid w:val="00C5080E"/>
    <w:rsid w:val="00C50815"/>
    <w:rsid w:val="00C509CF"/>
    <w:rsid w:val="00C50E0B"/>
    <w:rsid w:val="00C518BD"/>
    <w:rsid w:val="00C51D82"/>
    <w:rsid w:val="00C545FA"/>
    <w:rsid w:val="00C55552"/>
    <w:rsid w:val="00C60194"/>
    <w:rsid w:val="00C602C7"/>
    <w:rsid w:val="00C60C93"/>
    <w:rsid w:val="00C636DB"/>
    <w:rsid w:val="00C64DA8"/>
    <w:rsid w:val="00C71F82"/>
    <w:rsid w:val="00C72420"/>
    <w:rsid w:val="00C76120"/>
    <w:rsid w:val="00C7644F"/>
    <w:rsid w:val="00C77945"/>
    <w:rsid w:val="00C77AD5"/>
    <w:rsid w:val="00C81938"/>
    <w:rsid w:val="00C830E7"/>
    <w:rsid w:val="00C836D2"/>
    <w:rsid w:val="00C83948"/>
    <w:rsid w:val="00C877ED"/>
    <w:rsid w:val="00C94A05"/>
    <w:rsid w:val="00C95C1A"/>
    <w:rsid w:val="00C96B09"/>
    <w:rsid w:val="00CA01A3"/>
    <w:rsid w:val="00CA16C4"/>
    <w:rsid w:val="00CA3F57"/>
    <w:rsid w:val="00CA6D6E"/>
    <w:rsid w:val="00CA7210"/>
    <w:rsid w:val="00CB0CA2"/>
    <w:rsid w:val="00CB14CE"/>
    <w:rsid w:val="00CB1B9D"/>
    <w:rsid w:val="00CB3F6C"/>
    <w:rsid w:val="00CB7A15"/>
    <w:rsid w:val="00CC16A1"/>
    <w:rsid w:val="00CC39BE"/>
    <w:rsid w:val="00CC3B97"/>
    <w:rsid w:val="00CC4503"/>
    <w:rsid w:val="00CC4958"/>
    <w:rsid w:val="00CC593F"/>
    <w:rsid w:val="00CC6A21"/>
    <w:rsid w:val="00CD0C8E"/>
    <w:rsid w:val="00CD19C1"/>
    <w:rsid w:val="00CD3BF7"/>
    <w:rsid w:val="00CD5519"/>
    <w:rsid w:val="00CD574D"/>
    <w:rsid w:val="00CD6B4D"/>
    <w:rsid w:val="00CD6DB4"/>
    <w:rsid w:val="00CE10DE"/>
    <w:rsid w:val="00CE23B4"/>
    <w:rsid w:val="00CE2BF6"/>
    <w:rsid w:val="00CE5FEF"/>
    <w:rsid w:val="00CE68F4"/>
    <w:rsid w:val="00CE76D5"/>
    <w:rsid w:val="00CE7F96"/>
    <w:rsid w:val="00CE7FBE"/>
    <w:rsid w:val="00CF23BC"/>
    <w:rsid w:val="00CF3E73"/>
    <w:rsid w:val="00CF4901"/>
    <w:rsid w:val="00CF656D"/>
    <w:rsid w:val="00CF7985"/>
    <w:rsid w:val="00D0076D"/>
    <w:rsid w:val="00D013C3"/>
    <w:rsid w:val="00D01A77"/>
    <w:rsid w:val="00D04973"/>
    <w:rsid w:val="00D04B6F"/>
    <w:rsid w:val="00D10239"/>
    <w:rsid w:val="00D108FC"/>
    <w:rsid w:val="00D109B5"/>
    <w:rsid w:val="00D10DB2"/>
    <w:rsid w:val="00D112C1"/>
    <w:rsid w:val="00D1401A"/>
    <w:rsid w:val="00D14F10"/>
    <w:rsid w:val="00D16B00"/>
    <w:rsid w:val="00D16CA5"/>
    <w:rsid w:val="00D222C7"/>
    <w:rsid w:val="00D246F8"/>
    <w:rsid w:val="00D26659"/>
    <w:rsid w:val="00D26D25"/>
    <w:rsid w:val="00D33269"/>
    <w:rsid w:val="00D35B80"/>
    <w:rsid w:val="00D362DA"/>
    <w:rsid w:val="00D40E49"/>
    <w:rsid w:val="00D437AD"/>
    <w:rsid w:val="00D4436A"/>
    <w:rsid w:val="00D4453C"/>
    <w:rsid w:val="00D45AE3"/>
    <w:rsid w:val="00D476DF"/>
    <w:rsid w:val="00D50B36"/>
    <w:rsid w:val="00D518FC"/>
    <w:rsid w:val="00D56D4D"/>
    <w:rsid w:val="00D600C8"/>
    <w:rsid w:val="00D61304"/>
    <w:rsid w:val="00D6183F"/>
    <w:rsid w:val="00D629B0"/>
    <w:rsid w:val="00D63643"/>
    <w:rsid w:val="00D6416F"/>
    <w:rsid w:val="00D64749"/>
    <w:rsid w:val="00D70125"/>
    <w:rsid w:val="00D71BCB"/>
    <w:rsid w:val="00D71C85"/>
    <w:rsid w:val="00D74334"/>
    <w:rsid w:val="00D76078"/>
    <w:rsid w:val="00D76BAD"/>
    <w:rsid w:val="00D76E6F"/>
    <w:rsid w:val="00D81473"/>
    <w:rsid w:val="00D82A47"/>
    <w:rsid w:val="00D83707"/>
    <w:rsid w:val="00D84DFC"/>
    <w:rsid w:val="00D85A7F"/>
    <w:rsid w:val="00D86B0C"/>
    <w:rsid w:val="00D86D7D"/>
    <w:rsid w:val="00D93667"/>
    <w:rsid w:val="00D962D3"/>
    <w:rsid w:val="00D96ED3"/>
    <w:rsid w:val="00DA41FF"/>
    <w:rsid w:val="00DA632F"/>
    <w:rsid w:val="00DA7050"/>
    <w:rsid w:val="00DB0F75"/>
    <w:rsid w:val="00DB28AE"/>
    <w:rsid w:val="00DB3C66"/>
    <w:rsid w:val="00DB5702"/>
    <w:rsid w:val="00DB6584"/>
    <w:rsid w:val="00DB66B1"/>
    <w:rsid w:val="00DB6E5D"/>
    <w:rsid w:val="00DC2A41"/>
    <w:rsid w:val="00DC3766"/>
    <w:rsid w:val="00DC4E7A"/>
    <w:rsid w:val="00DC7ADC"/>
    <w:rsid w:val="00DD1A27"/>
    <w:rsid w:val="00DD1D30"/>
    <w:rsid w:val="00DD23B3"/>
    <w:rsid w:val="00DD2E74"/>
    <w:rsid w:val="00DD3896"/>
    <w:rsid w:val="00DD428D"/>
    <w:rsid w:val="00DD4C60"/>
    <w:rsid w:val="00DD5CDD"/>
    <w:rsid w:val="00DD5D4B"/>
    <w:rsid w:val="00DE0021"/>
    <w:rsid w:val="00DE1749"/>
    <w:rsid w:val="00DE1F7C"/>
    <w:rsid w:val="00DE2785"/>
    <w:rsid w:val="00DE6EF7"/>
    <w:rsid w:val="00DE73DC"/>
    <w:rsid w:val="00DE7A21"/>
    <w:rsid w:val="00DF089E"/>
    <w:rsid w:val="00DF3DC9"/>
    <w:rsid w:val="00DF42A9"/>
    <w:rsid w:val="00DF4BFF"/>
    <w:rsid w:val="00DF769B"/>
    <w:rsid w:val="00DF769E"/>
    <w:rsid w:val="00DF7E99"/>
    <w:rsid w:val="00E00645"/>
    <w:rsid w:val="00E00FA3"/>
    <w:rsid w:val="00E02E00"/>
    <w:rsid w:val="00E02F31"/>
    <w:rsid w:val="00E04AFB"/>
    <w:rsid w:val="00E07105"/>
    <w:rsid w:val="00E07789"/>
    <w:rsid w:val="00E1133F"/>
    <w:rsid w:val="00E11656"/>
    <w:rsid w:val="00E12BF8"/>
    <w:rsid w:val="00E130B5"/>
    <w:rsid w:val="00E133E8"/>
    <w:rsid w:val="00E150F1"/>
    <w:rsid w:val="00E158B0"/>
    <w:rsid w:val="00E234D8"/>
    <w:rsid w:val="00E24E44"/>
    <w:rsid w:val="00E2631A"/>
    <w:rsid w:val="00E26B4A"/>
    <w:rsid w:val="00E27A60"/>
    <w:rsid w:val="00E31FD2"/>
    <w:rsid w:val="00E32574"/>
    <w:rsid w:val="00E32E19"/>
    <w:rsid w:val="00E3355C"/>
    <w:rsid w:val="00E37787"/>
    <w:rsid w:val="00E37D87"/>
    <w:rsid w:val="00E4054A"/>
    <w:rsid w:val="00E41294"/>
    <w:rsid w:val="00E42013"/>
    <w:rsid w:val="00E433FA"/>
    <w:rsid w:val="00E44D34"/>
    <w:rsid w:val="00E5053D"/>
    <w:rsid w:val="00E50F87"/>
    <w:rsid w:val="00E51127"/>
    <w:rsid w:val="00E51408"/>
    <w:rsid w:val="00E52043"/>
    <w:rsid w:val="00E52510"/>
    <w:rsid w:val="00E542D8"/>
    <w:rsid w:val="00E56138"/>
    <w:rsid w:val="00E57A6C"/>
    <w:rsid w:val="00E57E74"/>
    <w:rsid w:val="00E61150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5D8F"/>
    <w:rsid w:val="00E76035"/>
    <w:rsid w:val="00E765DB"/>
    <w:rsid w:val="00E800A4"/>
    <w:rsid w:val="00E80690"/>
    <w:rsid w:val="00E82B24"/>
    <w:rsid w:val="00E86B54"/>
    <w:rsid w:val="00E86B9C"/>
    <w:rsid w:val="00E913EE"/>
    <w:rsid w:val="00E933BD"/>
    <w:rsid w:val="00E94BCF"/>
    <w:rsid w:val="00E9518E"/>
    <w:rsid w:val="00E96F5A"/>
    <w:rsid w:val="00EA41D2"/>
    <w:rsid w:val="00EA747B"/>
    <w:rsid w:val="00EB11F8"/>
    <w:rsid w:val="00EB18FB"/>
    <w:rsid w:val="00EB1B79"/>
    <w:rsid w:val="00EB2E8A"/>
    <w:rsid w:val="00EB3E2D"/>
    <w:rsid w:val="00EC121C"/>
    <w:rsid w:val="00EC307B"/>
    <w:rsid w:val="00EC61B8"/>
    <w:rsid w:val="00ED114E"/>
    <w:rsid w:val="00ED3380"/>
    <w:rsid w:val="00ED4B92"/>
    <w:rsid w:val="00ED6794"/>
    <w:rsid w:val="00ED7E84"/>
    <w:rsid w:val="00EE02E5"/>
    <w:rsid w:val="00EE4BE4"/>
    <w:rsid w:val="00EF46CF"/>
    <w:rsid w:val="00EF57EE"/>
    <w:rsid w:val="00EF7AB0"/>
    <w:rsid w:val="00F0002C"/>
    <w:rsid w:val="00F0062C"/>
    <w:rsid w:val="00F007D4"/>
    <w:rsid w:val="00F016A5"/>
    <w:rsid w:val="00F04B31"/>
    <w:rsid w:val="00F058EF"/>
    <w:rsid w:val="00F05D92"/>
    <w:rsid w:val="00F0622E"/>
    <w:rsid w:val="00F0623C"/>
    <w:rsid w:val="00F075E8"/>
    <w:rsid w:val="00F076E8"/>
    <w:rsid w:val="00F10867"/>
    <w:rsid w:val="00F11DC7"/>
    <w:rsid w:val="00F177F3"/>
    <w:rsid w:val="00F21787"/>
    <w:rsid w:val="00F2217A"/>
    <w:rsid w:val="00F22368"/>
    <w:rsid w:val="00F24803"/>
    <w:rsid w:val="00F24D30"/>
    <w:rsid w:val="00F25695"/>
    <w:rsid w:val="00F26D80"/>
    <w:rsid w:val="00F30647"/>
    <w:rsid w:val="00F32175"/>
    <w:rsid w:val="00F32D72"/>
    <w:rsid w:val="00F33BD0"/>
    <w:rsid w:val="00F34A9C"/>
    <w:rsid w:val="00F35AAD"/>
    <w:rsid w:val="00F3623A"/>
    <w:rsid w:val="00F42B00"/>
    <w:rsid w:val="00F43D81"/>
    <w:rsid w:val="00F44748"/>
    <w:rsid w:val="00F4791A"/>
    <w:rsid w:val="00F47EA0"/>
    <w:rsid w:val="00F529A6"/>
    <w:rsid w:val="00F61881"/>
    <w:rsid w:val="00F621B3"/>
    <w:rsid w:val="00F62A9F"/>
    <w:rsid w:val="00F6408B"/>
    <w:rsid w:val="00F663F1"/>
    <w:rsid w:val="00F67C98"/>
    <w:rsid w:val="00F67D35"/>
    <w:rsid w:val="00F70B23"/>
    <w:rsid w:val="00F72B49"/>
    <w:rsid w:val="00F74226"/>
    <w:rsid w:val="00F7489D"/>
    <w:rsid w:val="00F76027"/>
    <w:rsid w:val="00F76F49"/>
    <w:rsid w:val="00F8102F"/>
    <w:rsid w:val="00F81152"/>
    <w:rsid w:val="00F821C3"/>
    <w:rsid w:val="00F8255E"/>
    <w:rsid w:val="00F832EB"/>
    <w:rsid w:val="00F9145F"/>
    <w:rsid w:val="00F9259E"/>
    <w:rsid w:val="00F94604"/>
    <w:rsid w:val="00F948B3"/>
    <w:rsid w:val="00F948FF"/>
    <w:rsid w:val="00F94D66"/>
    <w:rsid w:val="00F952E2"/>
    <w:rsid w:val="00F96275"/>
    <w:rsid w:val="00F96452"/>
    <w:rsid w:val="00F97190"/>
    <w:rsid w:val="00FA00E0"/>
    <w:rsid w:val="00FA08C8"/>
    <w:rsid w:val="00FA1465"/>
    <w:rsid w:val="00FA1A80"/>
    <w:rsid w:val="00FA2404"/>
    <w:rsid w:val="00FA2E0B"/>
    <w:rsid w:val="00FA3E9F"/>
    <w:rsid w:val="00FA523E"/>
    <w:rsid w:val="00FA5B64"/>
    <w:rsid w:val="00FA7334"/>
    <w:rsid w:val="00FB0A2F"/>
    <w:rsid w:val="00FB197F"/>
    <w:rsid w:val="00FB445D"/>
    <w:rsid w:val="00FB4625"/>
    <w:rsid w:val="00FB5347"/>
    <w:rsid w:val="00FB5F4C"/>
    <w:rsid w:val="00FC2F6A"/>
    <w:rsid w:val="00FC339C"/>
    <w:rsid w:val="00FC37DE"/>
    <w:rsid w:val="00FC3A6E"/>
    <w:rsid w:val="00FC4533"/>
    <w:rsid w:val="00FC57D8"/>
    <w:rsid w:val="00FC64A5"/>
    <w:rsid w:val="00FD0C74"/>
    <w:rsid w:val="00FD1B3F"/>
    <w:rsid w:val="00FD1CD8"/>
    <w:rsid w:val="00FD2524"/>
    <w:rsid w:val="00FD332B"/>
    <w:rsid w:val="00FD4F20"/>
    <w:rsid w:val="00FD54AB"/>
    <w:rsid w:val="00FD54DC"/>
    <w:rsid w:val="00FD6393"/>
    <w:rsid w:val="00FD7E7E"/>
    <w:rsid w:val="00FE1427"/>
    <w:rsid w:val="00FE2001"/>
    <w:rsid w:val="00FE3565"/>
    <w:rsid w:val="00FE4E1D"/>
    <w:rsid w:val="00FE5A2A"/>
    <w:rsid w:val="00FE7648"/>
    <w:rsid w:val="00FF072E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press-n-relations.mediamid.com/AMID-PR/open.jsp?action=search&amp;query=Santis-kununu" TargetMode="External"/><Relationship Id="rId12" Type="http://schemas.openxmlformats.org/officeDocument/2006/relationships/image" Target="media/image1.jpeg"/><Relationship Id="rId13" Type="http://schemas.openxmlformats.org/officeDocument/2006/relationships/image" Target="media/image2.jpeg"/><Relationship Id="rId14" Type="http://schemas.openxmlformats.org/officeDocument/2006/relationships/hyperlink" Target="http://www.santis.de" TargetMode="External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greatplacetowork.de/aktuelles2/blogs-und-news/992" TargetMode="External"/><Relationship Id="rId9" Type="http://schemas.openxmlformats.org/officeDocument/2006/relationships/hyperlink" Target="http://www.greatplacetowork.de" TargetMode="External"/><Relationship Id="rId10" Type="http://schemas.openxmlformats.org/officeDocument/2006/relationships/hyperlink" Target="http://www.greatplacetowork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656</Words>
  <Characters>4136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39</cp:revision>
  <cp:lastPrinted>2017-02-23T14:14:00Z</cp:lastPrinted>
  <dcterms:created xsi:type="dcterms:W3CDTF">2017-02-06T12:58:00Z</dcterms:created>
  <dcterms:modified xsi:type="dcterms:W3CDTF">2017-03-01T11:53:00Z</dcterms:modified>
</cp:coreProperties>
</file>