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239" w:rsidRDefault="00FB2239" w:rsidP="00FB2239">
      <w:pPr>
        <w:pStyle w:val="TextA"/>
        <w:spacing w:line="360" w:lineRule="auto"/>
        <w:rPr>
          <w:rFonts w:ascii="Segoe UI Light" w:eastAsia="Segoe UI Light" w:hAnsi="Segoe UI Light" w:cs="Segoe UI Light"/>
          <w:b/>
          <w:sz w:val="26"/>
        </w:rPr>
      </w:pPr>
      <w:r w:rsidRPr="00FB2239">
        <w:rPr>
          <w:rFonts w:ascii="Segoe UI Light" w:eastAsia="Segoe UI Light" w:hAnsi="Segoe UI Light" w:cs="Segoe UI Light"/>
          <w:b/>
          <w:sz w:val="26"/>
        </w:rPr>
        <w:t>Brainloop holt neuen Chief Technology Officer an Bord</w:t>
      </w:r>
    </w:p>
    <w:p w:rsidR="00FB2239" w:rsidRPr="00FB2239" w:rsidRDefault="00253742" w:rsidP="00FB2239">
      <w:pPr>
        <w:pStyle w:val="TextA"/>
        <w:spacing w:line="360" w:lineRule="auto"/>
        <w:rPr>
          <w:rFonts w:ascii="Segoe UI Light" w:eastAsia="Segoe UI Light" w:hAnsi="Segoe UI Light" w:cs="Segoe UI Light"/>
          <w:b/>
          <w:sz w:val="26"/>
        </w:rPr>
      </w:pPr>
      <w:r>
        <w:rPr>
          <w:rFonts w:ascii="Segoe UI Light" w:eastAsia="Segoe UI Light" w:hAnsi="Segoe UI Light" w:cs="Segoe UI Light"/>
          <w:b/>
          <w:sz w:val="26"/>
        </w:rPr>
        <w:t xml:space="preserve"> </w:t>
      </w:r>
    </w:p>
    <w:p w:rsidR="00FB2239" w:rsidRPr="00FB2239" w:rsidRDefault="00FB2239" w:rsidP="00253742">
      <w:pPr>
        <w:rPr>
          <w:rFonts w:ascii="Segoe UI Light" w:eastAsia="Segoe UI Light" w:hAnsi="Segoe UI Light" w:cs="Segoe UI Light"/>
          <w:b/>
        </w:rPr>
      </w:pPr>
      <w:r>
        <w:rPr>
          <w:rFonts w:ascii="Segoe UI Light" w:eastAsia="Segoe UI Light" w:hAnsi="Segoe UI Light" w:cs="Segoe UI Light"/>
          <w:b/>
        </w:rPr>
        <w:t>Zug /München</w:t>
      </w:r>
      <w:r w:rsidRPr="00FB2239">
        <w:rPr>
          <w:rFonts w:ascii="Segoe UI Light" w:eastAsia="Segoe UI Light" w:hAnsi="Segoe UI Light" w:cs="Segoe UI Light"/>
          <w:b/>
        </w:rPr>
        <w:t>, 11.01.2017 – Dr. Eike Schmidt hat am 1. Januar 2017 das Ruder als neuer Chief Technology Officer (CTO</w:t>
      </w:r>
      <w:proofErr w:type="gramStart"/>
      <w:r w:rsidRPr="00FB2239">
        <w:rPr>
          <w:rFonts w:ascii="Segoe UI Light" w:eastAsia="Segoe UI Light" w:hAnsi="Segoe UI Light" w:cs="Segoe UI Light"/>
          <w:b/>
        </w:rPr>
        <w:t>)</w:t>
      </w:r>
      <w:r w:rsidR="00535430">
        <w:rPr>
          <w:rFonts w:ascii="Segoe UI Light" w:eastAsia="Segoe UI Light" w:hAnsi="Segoe UI Light" w:cs="Segoe UI Light"/>
          <w:b/>
        </w:rPr>
        <w:t xml:space="preserve"> bei</w:t>
      </w:r>
      <w:proofErr w:type="gramEnd"/>
      <w:r w:rsidR="00535430">
        <w:rPr>
          <w:rFonts w:ascii="Segoe UI Light" w:eastAsia="Segoe UI Light" w:hAnsi="Segoe UI Light" w:cs="Segoe UI Light"/>
          <w:b/>
        </w:rPr>
        <w:t xml:space="preserve"> Brainloop AG. Er kommt von </w:t>
      </w:r>
      <w:r w:rsidRPr="00FB2239">
        <w:rPr>
          <w:rFonts w:ascii="Segoe UI Light" w:eastAsia="Segoe UI Light" w:hAnsi="Segoe UI Light" w:cs="Segoe UI Light"/>
          <w:b/>
        </w:rPr>
        <w:t>MACH und tritt die Nachfolge von Firmenmitbegründer Markus Seyfried an.</w:t>
      </w:r>
    </w:p>
    <w:p w:rsidR="00FB2239" w:rsidRDefault="00FB2239" w:rsidP="00FB2239">
      <w:pPr>
        <w:rPr>
          <w:rFonts w:ascii="Segoe UI Light" w:eastAsia="Segoe UI Light" w:hAnsi="Segoe UI Light" w:cs="Segoe UI Light"/>
        </w:rPr>
      </w:pPr>
      <w:r w:rsidRPr="00FB2239">
        <w:rPr>
          <w:rFonts w:ascii="Segoe UI Light" w:eastAsia="Segoe UI Light" w:hAnsi="Segoe UI Light" w:cs="Segoe UI Light"/>
        </w:rPr>
        <w:t>Dr. Schmidt ist als Vorstand bei Brainloop ab sofort für die Bereiche Produktmanagement und Softwareentwicklung verantwortlich. Zudem leitet er den Service, einschlie</w:t>
      </w:r>
      <w:r w:rsidR="00BE57C8">
        <w:rPr>
          <w:rFonts w:ascii="Segoe UI Light" w:eastAsia="Segoe UI Light" w:hAnsi="Segoe UI Light" w:cs="Segoe UI Light"/>
        </w:rPr>
        <w:t>ss</w:t>
      </w:r>
      <w:r w:rsidRPr="00FB2239">
        <w:rPr>
          <w:rFonts w:ascii="Segoe UI Light" w:eastAsia="Segoe UI Light" w:hAnsi="Segoe UI Light" w:cs="Segoe UI Light"/>
        </w:rPr>
        <w:t>lich Support und Operations. Der promov</w:t>
      </w:r>
      <w:bookmarkStart w:id="0" w:name="_GoBack"/>
      <w:bookmarkEnd w:id="0"/>
      <w:r w:rsidRPr="00FB2239">
        <w:rPr>
          <w:rFonts w:ascii="Segoe UI Light" w:eastAsia="Segoe UI Light" w:hAnsi="Segoe UI Light" w:cs="Segoe UI Light"/>
        </w:rPr>
        <w:t xml:space="preserve">ierte Informatiker überzeugt mit mehr als 15 Jahre Branchenexpertise und langjähriger Erfahrung im Management von mittelständischen Softwareunternehmen. Bei dem auf ERP und ECM spezialisierten Software- und Beratungsunternehmen MACH war er seit 2013 als CTO für den Produktbereich zuständig. Zu seinen weiteren Karrierestationen zählen BOND (heute OCLC), ChipVision Design Systems und das Kuratorium OFFIS e.V. </w:t>
      </w:r>
    </w:p>
    <w:p w:rsidR="00FB2239" w:rsidRDefault="00FB2239" w:rsidP="00FB2239">
      <w:pPr>
        <w:rPr>
          <w:rFonts w:ascii="Segoe UI Light" w:eastAsia="Segoe UI Light" w:hAnsi="Segoe UI Light" w:cs="Segoe UI Light"/>
        </w:rPr>
      </w:pPr>
      <w:r w:rsidRPr="00FB2239">
        <w:rPr>
          <w:rFonts w:ascii="Segoe UI Light" w:eastAsia="Segoe UI Light" w:hAnsi="Segoe UI Light" w:cs="Segoe UI Light"/>
        </w:rPr>
        <w:t>Hans Strack-Zimmermann, Aufsichtsratsvorsitzender von Brainloop, kommentiert die Personalentscheidung: „Wir danken Markus Seyfried für seinen langjährigen, engagierten Einsatz und freuen uns, dass er dem Unternehmen auch in Zukunft beratend zur Seite stehen wird. In Dr. Schmidt haben wir den idealen Nachfolger gefunden. Mit seiner umfangreichen technischen Expertise und wertvollen Managementerfahrung im Bereich Unternehmenssoftware werden wir unsere ambitionierten Ziele auch weiterhin konsequent umsetzen können</w:t>
      </w:r>
      <w:proofErr w:type="gramStart"/>
      <w:r w:rsidRPr="00FB2239">
        <w:rPr>
          <w:rFonts w:ascii="Segoe UI Light" w:eastAsia="Segoe UI Light" w:hAnsi="Segoe UI Light" w:cs="Segoe UI Light"/>
        </w:rPr>
        <w:t>.“</w:t>
      </w:r>
      <w:proofErr w:type="gramEnd"/>
    </w:p>
    <w:p w:rsidR="00FB2239" w:rsidRDefault="00FB2239" w:rsidP="00253742">
      <w:pPr>
        <w:rPr>
          <w:rFonts w:ascii="Segoe UI Light" w:eastAsia="Segoe UI Light" w:hAnsi="Segoe UI Light" w:cs="Segoe UI Light"/>
        </w:rPr>
      </w:pPr>
      <w:r w:rsidRPr="00FB2239">
        <w:rPr>
          <w:rFonts w:ascii="Segoe UI Light" w:eastAsia="Segoe UI Light" w:hAnsi="Segoe UI Light" w:cs="Segoe UI Light"/>
        </w:rPr>
        <w:t>Dr. Schmidt zu seiner neuen Rolle: „Ich finde bei Brainloop optimale Voraussetzungen vor und freue mich darauf, die Marktführerschaft im Segment der hochsicheren Enterprise-Collaboration-Lösungen weiter auszubauen.“</w:t>
      </w:r>
    </w:p>
    <w:p w:rsidR="00253742" w:rsidRPr="004137FE" w:rsidRDefault="00253742" w:rsidP="00253742">
      <w:pPr>
        <w:rPr>
          <w:rFonts w:ascii="Segoe UI Light" w:eastAsia="Segoe UI Light" w:hAnsi="Segoe UI Light" w:cs="Segoe UI Light"/>
        </w:rPr>
      </w:pPr>
    </w:p>
    <w:p w:rsidR="00861C0B" w:rsidRDefault="00861C0B" w:rsidP="00861C0B">
      <w:pPr>
        <w:pStyle w:val="7BLstandard"/>
        <w:outlineLvl w:val="0"/>
        <w:rPr>
          <w:rFonts w:ascii="Segoe UI Light" w:eastAsia="Segoe UI Light" w:hAnsi="Segoe UI Light" w:cs="Segoe UI Light"/>
          <w:b/>
          <w:color w:val="auto"/>
          <w:sz w:val="22"/>
          <w:szCs w:val="22"/>
        </w:rPr>
      </w:pPr>
      <w:r w:rsidRPr="004F33D1">
        <w:rPr>
          <w:rFonts w:ascii="Segoe UI Light" w:eastAsia="Segoe UI Light" w:hAnsi="Segoe UI Light" w:cs="Segoe UI Light"/>
          <w:b/>
          <w:color w:val="auto"/>
          <w:sz w:val="22"/>
          <w:szCs w:val="22"/>
        </w:rPr>
        <w:t>Brainloop AG</w:t>
      </w:r>
    </w:p>
    <w:p w:rsidR="00861C0B" w:rsidRDefault="00861C0B" w:rsidP="00861C0B">
      <w:pPr>
        <w:pStyle w:val="7BLstandard"/>
        <w:outlineLvl w:val="0"/>
        <w:rPr>
          <w:rFonts w:ascii="Segoe UI Light" w:eastAsia="Segoe UI Light" w:hAnsi="Segoe UI Light" w:cs="Segoe UI Light"/>
          <w:color w:val="auto"/>
          <w:sz w:val="22"/>
          <w:szCs w:val="22"/>
        </w:rPr>
      </w:pPr>
      <w:r w:rsidRPr="00A52AB7">
        <w:rPr>
          <w:rFonts w:ascii="Segoe UI Light" w:eastAsia="Segoe UI Light" w:hAnsi="Segoe UI Light" w:cs="Segoe UI Light"/>
          <w:color w:val="auto"/>
          <w:sz w:val="22"/>
          <w:szCs w:val="22"/>
        </w:rPr>
        <w:t>Brainloop ist einer der führenden Lösungsanbieter für die sichere Zusammenarbeit mit vertraulichen Informationen und Dokumenten im Unternehmen und darüber hinaus.</w:t>
      </w:r>
      <w:r>
        <w:rPr>
          <w:rFonts w:ascii="Segoe UI Light" w:eastAsia="Segoe UI Light" w:hAnsi="Segoe UI Light" w:cs="Segoe UI Light"/>
          <w:color w:val="auto"/>
          <w:sz w:val="22"/>
          <w:szCs w:val="22"/>
        </w:rPr>
        <w:t xml:space="preserve"> </w:t>
      </w:r>
      <w:r w:rsidRPr="00A52AB7">
        <w:rPr>
          <w:rFonts w:ascii="Segoe UI Light" w:eastAsia="Segoe UI Light" w:hAnsi="Segoe UI Light" w:cs="Segoe UI Light"/>
          <w:color w:val="auto"/>
          <w:sz w:val="22"/>
          <w:szCs w:val="22"/>
        </w:rPr>
        <w:t xml:space="preserve">Mit Brainloop Secure Dataroom und Brainloop Dox bietet das Unternehmen hochsichere Cloud-basierte Lösungen, die mit ihrer Logik die revisionssichere Einhaltung von gesetzlichen Vorgaben sowie Compliance Policies unterstützen. Brainloop-Kunden nutzen die Lösungen für unterschiedliche Einsatzszenarien z.B. innerhalb des Verwaltungsrats oder der Geschäftsleitung, bei der Projektzusammenarbeit oder Due-Diligence-Prüfungen, im </w:t>
      </w:r>
      <w:proofErr w:type="gramStart"/>
      <w:r w:rsidRPr="00A52AB7">
        <w:rPr>
          <w:rFonts w:ascii="Segoe UI Light" w:eastAsia="Segoe UI Light" w:hAnsi="Segoe UI Light" w:cs="Segoe UI Light"/>
          <w:color w:val="auto"/>
          <w:sz w:val="22"/>
          <w:szCs w:val="22"/>
        </w:rPr>
        <w:t>Einkauf, Verkauf,</w:t>
      </w:r>
      <w:proofErr w:type="gramEnd"/>
      <w:r w:rsidRPr="00A52AB7">
        <w:rPr>
          <w:rFonts w:ascii="Segoe UI Light" w:eastAsia="Segoe UI Light" w:hAnsi="Segoe UI Light" w:cs="Segoe UI Light"/>
          <w:color w:val="auto"/>
          <w:sz w:val="22"/>
          <w:szCs w:val="22"/>
        </w:rPr>
        <w:t xml:space="preserve"> Vertragsmanagement sowie im Bereich Know-how-Schutz in Forschung und Entwicklung.</w:t>
      </w:r>
    </w:p>
    <w:p w:rsidR="00861C0B" w:rsidRPr="00A52AB7" w:rsidRDefault="00861C0B" w:rsidP="00861C0B">
      <w:pPr>
        <w:pStyle w:val="7BLstandard"/>
        <w:outlineLvl w:val="0"/>
        <w:rPr>
          <w:rFonts w:ascii="Segoe UI Light" w:eastAsia="Segoe UI Light" w:hAnsi="Segoe UI Light" w:cs="Segoe UI Light"/>
          <w:color w:val="auto"/>
          <w:sz w:val="22"/>
          <w:szCs w:val="22"/>
        </w:rPr>
      </w:pPr>
    </w:p>
    <w:p w:rsidR="00253742" w:rsidRDefault="00861C0B" w:rsidP="00253742">
      <w:pPr>
        <w:rPr>
          <w:rFonts w:ascii="Segoe UI Light" w:eastAsia="Segoe UI Light" w:hAnsi="Segoe UI Light" w:cs="Segoe UI Light"/>
        </w:rPr>
      </w:pPr>
      <w:r w:rsidRPr="004F33D1">
        <w:rPr>
          <w:rFonts w:ascii="Segoe UI Light" w:eastAsia="Segoe UI Light" w:hAnsi="Segoe UI Light" w:cs="Segoe UI Light"/>
        </w:rPr>
        <w:t>Die Brainloop AG mit der Zentrale in München und Standorten in der Schweiz, Österreich, Frankreich und Grossbritannien wurde im Jahr 2000 gegrü</w:t>
      </w:r>
      <w:r>
        <w:rPr>
          <w:rFonts w:ascii="Segoe UI Light" w:eastAsia="Segoe UI Light" w:hAnsi="Segoe UI Light" w:cs="Segoe UI Light"/>
        </w:rPr>
        <w:t>ndet. Das Unternehmen zählt z</w:t>
      </w:r>
      <w:r w:rsidRPr="004F33D1">
        <w:rPr>
          <w:rFonts w:ascii="Segoe UI Light" w:eastAsia="Segoe UI Light" w:hAnsi="Segoe UI Light" w:cs="Segoe UI Light"/>
        </w:rPr>
        <w:t xml:space="preserve">ahlreiche </w:t>
      </w:r>
      <w:r>
        <w:rPr>
          <w:rFonts w:ascii="Segoe UI Light" w:eastAsia="Segoe UI Light" w:hAnsi="Segoe UI Light" w:cs="Segoe UI Light"/>
        </w:rPr>
        <w:t xml:space="preserve">börsenkotierte Konzerne sowie mittelständische </w:t>
      </w:r>
      <w:r w:rsidRPr="004F33D1">
        <w:rPr>
          <w:rFonts w:ascii="Segoe UI Light" w:eastAsia="Segoe UI Light" w:hAnsi="Segoe UI Light" w:cs="Segoe UI Light"/>
        </w:rPr>
        <w:t>Unternehmen zu seinen Kunden.</w:t>
      </w:r>
    </w:p>
    <w:p w:rsidR="00253742" w:rsidRPr="004F33D1" w:rsidRDefault="00253742" w:rsidP="00253742">
      <w:pPr>
        <w:rPr>
          <w:rFonts w:ascii="Segoe UI Light" w:eastAsia="Segoe UI Light" w:hAnsi="Segoe UI Light" w:cs="Segoe UI Light"/>
        </w:rPr>
      </w:pPr>
    </w:p>
    <w:p w:rsidR="00253742" w:rsidRDefault="00253742" w:rsidP="00253742">
      <w:pPr>
        <w:tabs>
          <w:tab w:val="left" w:pos="3969"/>
        </w:tabs>
        <w:ind w:right="-284"/>
        <w:rPr>
          <w:rFonts w:ascii="Segoe UI Light" w:eastAsia="Segoe UI Light" w:hAnsi="Segoe UI Light" w:cs="Segoe UI Light"/>
        </w:rPr>
      </w:pPr>
      <w:r w:rsidRPr="004F33D1">
        <w:rPr>
          <w:rFonts w:ascii="Segoe UI Light" w:eastAsia="Segoe UI Light" w:hAnsi="Segoe UI Light" w:cs="Segoe UI Light"/>
          <w:b/>
        </w:rPr>
        <w:t>Pressekontakt</w:t>
      </w:r>
      <w:r w:rsidRPr="004F33D1">
        <w:rPr>
          <w:rFonts w:ascii="Segoe UI Light" w:eastAsia="Segoe UI Light" w:hAnsi="Segoe UI Light" w:cs="Segoe UI Light"/>
          <w:b/>
        </w:rPr>
        <w:br/>
      </w:r>
      <w:r w:rsidRPr="004F33D1">
        <w:rPr>
          <w:rFonts w:ascii="Segoe UI Light" w:eastAsia="Segoe UI Light" w:hAnsi="Segoe UI Light" w:cs="Segoe UI Light"/>
        </w:rPr>
        <w:t xml:space="preserve">Brainloop Switzerland AG </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Press’n’Relations GmbH</w:t>
      </w:r>
      <w:r w:rsidRPr="004F33D1">
        <w:rPr>
          <w:rFonts w:ascii="Segoe UI Light" w:eastAsia="Segoe UI Light" w:hAnsi="Segoe UI Light" w:cs="Segoe UI Light"/>
        </w:rPr>
        <w:br/>
        <w:t>Birgit März</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Markus Häfliger</w:t>
      </w:r>
      <w:r w:rsidRPr="004F33D1">
        <w:rPr>
          <w:rFonts w:ascii="Segoe UI Light" w:eastAsia="Segoe UI Light" w:hAnsi="Segoe UI Light" w:cs="Segoe UI Light"/>
        </w:rPr>
        <w:br/>
        <w:t>Director Corporate Communications</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Niederlassungsleiter</w:t>
      </w:r>
      <w:r w:rsidRPr="004F33D1">
        <w:rPr>
          <w:rFonts w:ascii="Segoe UI Light" w:eastAsia="Segoe UI Light" w:hAnsi="Segoe UI Light" w:cs="Segoe UI Light"/>
        </w:rPr>
        <w:br/>
        <w:t>Baarerstrasse 125</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Hirslanderstrasse 51</w:t>
      </w:r>
      <w:r w:rsidRPr="004F33D1">
        <w:rPr>
          <w:rFonts w:ascii="Segoe UI Light" w:eastAsia="Segoe UI Light" w:hAnsi="Segoe UI Light" w:cs="Segoe UI Light"/>
        </w:rPr>
        <w:br/>
        <w:t>6300 Zug</w:t>
      </w:r>
      <w:r w:rsidRPr="004F33D1">
        <w:rPr>
          <w:rFonts w:ascii="Segoe UI Light" w:eastAsia="Segoe UI Light" w:hAnsi="Segoe UI Light" w:cs="Segoe UI Light"/>
        </w:rPr>
        <w:tab/>
      </w:r>
      <w:r>
        <w:rPr>
          <w:rFonts w:ascii="Segoe UI Light" w:eastAsia="Segoe UI Light" w:hAnsi="Segoe UI Light" w:cs="Segoe UI Light"/>
        </w:rPr>
        <w:tab/>
      </w:r>
      <w:r w:rsidRPr="004F33D1">
        <w:rPr>
          <w:rFonts w:ascii="Segoe UI Light" w:eastAsia="Segoe UI Light" w:hAnsi="Segoe UI Light" w:cs="Segoe UI Light"/>
        </w:rPr>
        <w:t>8032 Zürich</w:t>
      </w:r>
      <w:r w:rsidRPr="004F33D1">
        <w:rPr>
          <w:rFonts w:ascii="Segoe UI Light" w:eastAsia="Segoe UI Light" w:hAnsi="Segoe UI Light" w:cs="Segoe UI Light"/>
        </w:rPr>
        <w:br/>
        <w:t>T: +</w:t>
      </w:r>
      <w:r>
        <w:rPr>
          <w:rFonts w:ascii="Segoe UI Light" w:eastAsia="MS Mincho" w:hAnsi="Segoe UI Light" w:cs="Segoe UI Light"/>
        </w:rPr>
        <w:t>41 44 720 37 37</w:t>
      </w:r>
      <w:r w:rsidRPr="004F33D1">
        <w:rPr>
          <w:rFonts w:ascii="Segoe UI Light" w:eastAsia="Segoe UI Light" w:hAnsi="Segoe UI Light" w:cs="Segoe UI Light"/>
        </w:rPr>
        <w:tab/>
      </w:r>
      <w:r>
        <w:rPr>
          <w:rFonts w:ascii="Segoe UI Light" w:eastAsia="Segoe UI Light" w:hAnsi="Segoe UI Light" w:cs="Segoe UI Light"/>
        </w:rPr>
        <w:tab/>
        <w:t xml:space="preserve">T: +41 43 </w:t>
      </w:r>
      <w:r w:rsidRPr="004F33D1">
        <w:rPr>
          <w:rFonts w:ascii="Segoe UI Light" w:eastAsia="Segoe UI Light" w:hAnsi="Segoe UI Light" w:cs="Segoe UI Light"/>
        </w:rPr>
        <w:t>344 58 65</w:t>
      </w:r>
      <w:r>
        <w:rPr>
          <w:rFonts w:ascii="Segoe UI Light" w:eastAsia="Segoe UI Light" w:hAnsi="Segoe UI Light" w:cs="Segoe UI Light"/>
        </w:rPr>
        <w:br/>
      </w:r>
      <w:hyperlink r:id="rId5" w:history="1">
        <w:r w:rsidRPr="00851020">
          <w:rPr>
            <w:rStyle w:val="Link"/>
            <w:rFonts w:ascii="Segoe UI Light" w:eastAsia="Segoe UI Light" w:hAnsi="Segoe UI Light" w:cs="Segoe UI Light"/>
          </w:rPr>
          <w:t>presse@brainloop.com</w:t>
        </w:r>
      </w:hyperlink>
      <w:r>
        <w:rPr>
          <w:rFonts w:ascii="Segoe UI Light" w:eastAsia="Segoe UI Light" w:hAnsi="Segoe UI Light" w:cs="Segoe UI Light"/>
        </w:rPr>
        <w:tab/>
      </w:r>
      <w:r>
        <w:rPr>
          <w:rFonts w:ascii="Segoe UI Light" w:eastAsia="Segoe UI Light" w:hAnsi="Segoe UI Light" w:cs="Segoe UI Light"/>
        </w:rPr>
        <w:tab/>
      </w:r>
      <w:hyperlink r:id="rId6" w:history="1">
        <w:r w:rsidRPr="00851020">
          <w:rPr>
            <w:rStyle w:val="Link"/>
            <w:rFonts w:ascii="Segoe UI Light" w:eastAsia="Segoe UI Light" w:hAnsi="Segoe UI Light" w:cs="Segoe UI Light"/>
          </w:rPr>
          <w:t>mh@press-n-relations.ch</w:t>
        </w:r>
      </w:hyperlink>
    </w:p>
    <w:p w:rsidR="00253742" w:rsidRPr="004F33D1" w:rsidRDefault="00253742" w:rsidP="00253742">
      <w:pPr>
        <w:tabs>
          <w:tab w:val="left" w:pos="3969"/>
        </w:tabs>
        <w:ind w:right="-284"/>
        <w:rPr>
          <w:rFonts w:ascii="Segoe UI Light" w:eastAsia="Segoe UI Light" w:hAnsi="Segoe UI Light" w:cs="Segoe UI Light"/>
        </w:rPr>
      </w:pPr>
    </w:p>
    <w:p w:rsidR="00253742" w:rsidRPr="004F33D1" w:rsidRDefault="00253742" w:rsidP="00253742">
      <w:pPr>
        <w:tabs>
          <w:tab w:val="left" w:pos="3969"/>
        </w:tabs>
        <w:ind w:right="-284"/>
        <w:rPr>
          <w:rFonts w:ascii="Segoe UI Light" w:eastAsia="Segoe UI Light" w:hAnsi="Segoe UI Light" w:cs="Segoe UI Light"/>
        </w:rPr>
      </w:pPr>
    </w:p>
    <w:p w:rsidR="00253742" w:rsidRPr="00C20CEF" w:rsidRDefault="00253742" w:rsidP="00253742">
      <w:pPr>
        <w:rPr>
          <w:color w:val="000000" w:themeColor="text1"/>
          <w:sz w:val="24"/>
        </w:rPr>
      </w:pPr>
    </w:p>
    <w:p w:rsidR="00253742" w:rsidRDefault="00253742" w:rsidP="00253742"/>
    <w:p w:rsidR="00253742" w:rsidRDefault="00253742" w:rsidP="00253742"/>
    <w:p w:rsidR="007B1ECA" w:rsidRDefault="00535430"/>
    <w:sectPr w:rsidR="007B1ECA" w:rsidSect="0059239C">
      <w:headerReference w:type="first" r:id="rId7"/>
      <w:pgSz w:w="11906" w:h="16838"/>
      <w:pgMar w:top="1417" w:right="1417" w:bottom="1985" w:left="1417" w:header="708" w:footer="708" w:gutter="0"/>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Segoe UI Light">
    <w:altName w:val="Lucida Grande"/>
    <w:charset w:val="00"/>
    <w:family w:val="auto"/>
    <w:pitch w:val="variable"/>
    <w:sig w:usb0="E00002FF" w:usb1="4000A47B" w:usb2="00000001" w:usb3="00000000" w:csb0="0000019F" w:csb1="00000000"/>
  </w:font>
  <w:font w:name="MS Mincho">
    <w:altName w:val="ＭＳ 明朝"/>
    <w:charset w:val="80"/>
    <w:family w:val="modern"/>
    <w:pitch w:val="fixed"/>
    <w:sig w:usb0="E00002FF" w:usb1="6AC7FDFB" w:usb2="00000012" w:usb3="00000000" w:csb0="0002009F"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A99" w:rsidRDefault="00253742" w:rsidP="00325725">
    <w:pPr>
      <w:pStyle w:val="Kopfzeile"/>
      <w:jc w:val="right"/>
    </w:pPr>
    <w:r w:rsidRPr="00AA3767">
      <w:rPr>
        <w:noProof/>
      </w:rPr>
      <w:drawing>
        <wp:inline distT="0" distB="0" distL="0" distR="0">
          <wp:extent cx="1813284" cy="70485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inloop Logo EPS-black on white.png"/>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v="urn:schemas-microsoft-com:mac:vml" xmlns:ve="http://schemas.openxmlformats.org/markup-compatibility/2006" xmlns:mo="http://schemas.microsoft.com/office/mac/office/2008/main" val="0"/>
                      </a:ext>
                    </a:extLst>
                  </a:blip>
                  <a:stretch>
                    <a:fillRect/>
                  </a:stretch>
                </pic:blipFill>
                <pic:spPr>
                  <a:xfrm>
                    <a:off x="0" y="0"/>
                    <a:ext cx="1820706" cy="707735"/>
                  </a:xfrm>
                  <a:prstGeom prst="rect">
                    <a:avLst/>
                  </a:prstGeom>
                </pic:spPr>
              </pic:pic>
            </a:graphicData>
          </a:graphic>
        </wp:inline>
      </w:drawing>
    </w:r>
  </w:p>
  <w:p w:rsidR="00C63A99" w:rsidRDefault="00535430" w:rsidP="00325725">
    <w:pPr>
      <w:pStyle w:val="Kopfzeile"/>
      <w:jc w:val="right"/>
    </w:pPr>
  </w:p>
  <w:p w:rsidR="00C63A99" w:rsidRDefault="00535430" w:rsidP="00325725">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C05624"/>
    <w:multiLevelType w:val="hybridMultilevel"/>
    <w:tmpl w:val="5F4A2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53742"/>
    <w:rsid w:val="000E2351"/>
    <w:rsid w:val="00253742"/>
    <w:rsid w:val="00535430"/>
    <w:rsid w:val="0058759D"/>
    <w:rsid w:val="008237ED"/>
    <w:rsid w:val="00861C0B"/>
    <w:rsid w:val="009A47ED"/>
    <w:rsid w:val="00BE57C8"/>
    <w:rsid w:val="00DE4B5E"/>
    <w:rsid w:val="00FA3DAE"/>
    <w:rsid w:val="00FB2239"/>
    <w:rsid w:val="00FB4B4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53742"/>
    <w:pPr>
      <w:spacing w:after="200" w:line="276" w:lineRule="auto"/>
    </w:pPr>
    <w:rPr>
      <w:rFonts w:eastAsiaTheme="minorEastAsia"/>
      <w:sz w:val="22"/>
      <w:szCs w:val="22"/>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basedOn w:val="Absatzstandardschriftart"/>
    <w:uiPriority w:val="99"/>
    <w:unhideWhenUsed/>
    <w:rsid w:val="00253742"/>
    <w:rPr>
      <w:color w:val="0000FF"/>
      <w:u w:val="single"/>
    </w:rPr>
  </w:style>
  <w:style w:type="paragraph" w:customStyle="1" w:styleId="7BLstandard">
    <w:name w:val="7 BL standard"/>
    <w:basedOn w:val="Standard"/>
    <w:link w:val="7BLstandardZchn"/>
    <w:qFormat/>
    <w:rsid w:val="00253742"/>
    <w:pPr>
      <w:tabs>
        <w:tab w:val="left" w:pos="1701"/>
      </w:tabs>
      <w:spacing w:after="0"/>
      <w:ind w:right="-1"/>
    </w:pPr>
    <w:rPr>
      <w:rFonts w:ascii="Arial" w:hAnsi="Arial" w:cs="Arial"/>
      <w:color w:val="4C575F"/>
      <w:sz w:val="20"/>
      <w:szCs w:val="20"/>
    </w:rPr>
  </w:style>
  <w:style w:type="character" w:customStyle="1" w:styleId="7BLstandardZchn">
    <w:name w:val="7 BL standard Zchn"/>
    <w:basedOn w:val="Absatzstandardschriftart"/>
    <w:link w:val="7BLstandard"/>
    <w:rsid w:val="00253742"/>
    <w:rPr>
      <w:rFonts w:ascii="Arial" w:eastAsiaTheme="minorEastAsia" w:hAnsi="Arial" w:cs="Arial"/>
      <w:color w:val="4C575F"/>
      <w:sz w:val="20"/>
      <w:szCs w:val="20"/>
      <w:lang w:eastAsia="de-DE"/>
    </w:rPr>
  </w:style>
  <w:style w:type="paragraph" w:styleId="Kopfzeile">
    <w:name w:val="header"/>
    <w:basedOn w:val="Standard"/>
    <w:link w:val="KopfzeileZeichen"/>
    <w:uiPriority w:val="99"/>
    <w:unhideWhenUsed/>
    <w:rsid w:val="00253742"/>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253742"/>
    <w:rPr>
      <w:rFonts w:eastAsiaTheme="minorEastAsia"/>
      <w:sz w:val="22"/>
      <w:szCs w:val="22"/>
      <w:lang w:eastAsia="de-DE"/>
    </w:rPr>
  </w:style>
  <w:style w:type="paragraph" w:styleId="Listenabsatz">
    <w:name w:val="List Paragraph"/>
    <w:basedOn w:val="Standard"/>
    <w:uiPriority w:val="34"/>
    <w:qFormat/>
    <w:rsid w:val="00253742"/>
    <w:pPr>
      <w:ind w:left="720"/>
      <w:contextualSpacing/>
    </w:pPr>
    <w:rPr>
      <w:rFonts w:eastAsiaTheme="minorHAnsi"/>
      <w:lang w:eastAsia="en-US"/>
    </w:rPr>
  </w:style>
  <w:style w:type="paragraph" w:customStyle="1" w:styleId="TextA">
    <w:name w:val="Text A"/>
    <w:rsid w:val="00FB2239"/>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Text">
    <w:name w:val="Text"/>
    <w:rsid w:val="00FB2239"/>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Ohne">
    <w:name w:val="Ohne"/>
    <w:rsid w:val="00FB2239"/>
  </w:style>
  <w:style w:type="character" w:customStyle="1" w:styleId="Hyperlink0">
    <w:name w:val="Hyperlink.0"/>
    <w:basedOn w:val="Ohne"/>
    <w:rsid w:val="00FB2239"/>
    <w:rPr>
      <w:rFonts w:ascii="Arial" w:eastAsia="Arial" w:hAnsi="Arial" w:cs="Arial"/>
      <w:lang w:val="de-DE"/>
    </w:rPr>
  </w:style>
  <w:style w:type="character" w:customStyle="1" w:styleId="Hyperlink1">
    <w:name w:val="Hyperlink.1"/>
    <w:basedOn w:val="Absatzstandardschriftart"/>
    <w:rsid w:val="00FB2239"/>
    <w:rPr>
      <w:rFonts w:ascii="Arial" w:eastAsia="Arial" w:hAnsi="Arial" w:cs="Arial"/>
      <w:color w:val="000000"/>
      <w:u w:val="single" w:color="000000"/>
      <w:lang w:val="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presse@brainloop.com" TargetMode="External"/><Relationship Id="rId6" Type="http://schemas.openxmlformats.org/officeDocument/2006/relationships/hyperlink" Target="mailto:mh@press-n-relations.ch"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378</Words>
  <Characters>2539</Characters>
  <Application>Microsoft Macintosh Word</Application>
  <DocSecurity>0</DocSecurity>
  <Lines>48</Lines>
  <Paragraphs>12</Paragraphs>
  <ScaleCrop>false</ScaleCrop>
  <Company>Press'n'Relations </Company>
  <LinksUpToDate>false</LinksUpToDate>
  <CharactersWithSpaces>3030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11</cp:revision>
  <dcterms:created xsi:type="dcterms:W3CDTF">2016-04-27T09:15:00Z</dcterms:created>
  <dcterms:modified xsi:type="dcterms:W3CDTF">2017-01-10T13:33:00Z</dcterms:modified>
</cp:coreProperties>
</file>